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ED91C1" w14:textId="6B1286D5" w:rsidR="00082629" w:rsidRDefault="00082629" w:rsidP="00FE5F3C">
      <w:pPr>
        <w:pStyle w:val="af3"/>
        <w:rPr>
          <w:rFonts w:ascii="ＭＳ ゴシック" w:eastAsia="ＭＳ ゴシック"/>
          <w:sz w:val="22"/>
        </w:rPr>
      </w:pPr>
      <w:r>
        <w:rPr>
          <w:rFonts w:ascii="ＭＳ ゴシック" w:eastAsia="ＭＳ ゴシック" w:hint="eastAsia"/>
          <w:sz w:val="22"/>
        </w:rPr>
        <w:t>資料２</w:t>
      </w:r>
    </w:p>
    <w:p w14:paraId="38FD6D1C" w14:textId="77777777" w:rsidR="00082629" w:rsidRPr="00970E03" w:rsidRDefault="00082629" w:rsidP="00082629">
      <w:pPr>
        <w:jc w:val="center"/>
        <w:rPr>
          <w:rFonts w:ascii="ＭＳ ゴシック" w:eastAsia="ＭＳ ゴシック"/>
          <w:sz w:val="24"/>
        </w:rPr>
      </w:pPr>
      <w:r w:rsidRPr="00970E03">
        <w:rPr>
          <w:rFonts w:ascii="ＭＳ ゴシック" w:eastAsia="ＭＳ ゴシック" w:hint="eastAsia"/>
          <w:sz w:val="24"/>
        </w:rPr>
        <w:t>防火管理業務範囲表</w:t>
      </w:r>
    </w:p>
    <w:p w14:paraId="6D4F9666" w14:textId="77777777" w:rsidR="00082629" w:rsidRDefault="00082629" w:rsidP="00C52F30">
      <w:pPr>
        <w:ind w:rightChars="-325" w:right="-585"/>
        <w:jc w:val="right"/>
      </w:pPr>
      <w:r>
        <w:rPr>
          <w:rFonts w:hint="eastAsia"/>
        </w:rPr>
        <w:t xml:space="preserve">（　　</w:t>
      </w:r>
      <w:r w:rsidRPr="00803561">
        <w:rPr>
          <w:rFonts w:hint="eastAsia"/>
        </w:rPr>
        <w:t xml:space="preserve">　　</w:t>
      </w:r>
      <w:r>
        <w:rPr>
          <w:rFonts w:hint="eastAsia"/>
        </w:rPr>
        <w:t>年</w:t>
      </w:r>
      <w:r w:rsidRPr="00803561">
        <w:rPr>
          <w:rFonts w:hint="eastAsia"/>
        </w:rPr>
        <w:t xml:space="preserve">　　</w:t>
      </w:r>
      <w:r>
        <w:rPr>
          <w:rFonts w:hint="eastAsia"/>
        </w:rPr>
        <w:t>月</w:t>
      </w:r>
      <w:r w:rsidRPr="00803561">
        <w:rPr>
          <w:rFonts w:hint="eastAsia"/>
        </w:rPr>
        <w:t xml:space="preserve">　　</w:t>
      </w:r>
      <w:r>
        <w:rPr>
          <w:rFonts w:hint="eastAsia"/>
        </w:rPr>
        <w:t>日作成）</w:t>
      </w:r>
    </w:p>
    <w:tbl>
      <w:tblPr>
        <w:tblW w:w="9783"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492"/>
        <w:gridCol w:w="411"/>
        <w:gridCol w:w="1559"/>
        <w:gridCol w:w="6237"/>
        <w:gridCol w:w="1084"/>
      </w:tblGrid>
      <w:tr w:rsidR="00082629" w14:paraId="540094FD" w14:textId="77777777" w:rsidTr="00082629">
        <w:trPr>
          <w:cantSplit/>
          <w:jc w:val="center"/>
        </w:trPr>
        <w:tc>
          <w:tcPr>
            <w:tcW w:w="2462" w:type="dxa"/>
            <w:gridSpan w:val="3"/>
            <w:tcBorders>
              <w:bottom w:val="double" w:sz="4" w:space="0" w:color="auto"/>
            </w:tcBorders>
            <w:shd w:val="clear" w:color="auto" w:fill="C0C0C0"/>
          </w:tcPr>
          <w:p w14:paraId="2149AEFC" w14:textId="77777777" w:rsidR="00082629" w:rsidRDefault="00082629" w:rsidP="00C15C52">
            <w:pPr>
              <w:snapToGrid w:val="0"/>
              <w:spacing w:line="220" w:lineRule="atLeast"/>
              <w:jc w:val="center"/>
            </w:pPr>
            <w:r>
              <w:rPr>
                <w:rFonts w:hint="eastAsia"/>
              </w:rPr>
              <w:t>業務分類</w:t>
            </w:r>
          </w:p>
        </w:tc>
        <w:tc>
          <w:tcPr>
            <w:tcW w:w="7321" w:type="dxa"/>
            <w:gridSpan w:val="2"/>
            <w:tcBorders>
              <w:bottom w:val="double" w:sz="4" w:space="0" w:color="auto"/>
            </w:tcBorders>
            <w:shd w:val="clear" w:color="auto" w:fill="C0C0C0"/>
          </w:tcPr>
          <w:p w14:paraId="22CAAAA1" w14:textId="77777777" w:rsidR="00082629" w:rsidRDefault="00082629" w:rsidP="00C15C52">
            <w:pPr>
              <w:snapToGrid w:val="0"/>
              <w:spacing w:line="220" w:lineRule="atLeast"/>
              <w:ind w:rightChars="348" w:right="626" w:firstLineChars="456" w:firstLine="1099"/>
              <w:jc w:val="distribute"/>
              <w:rPr>
                <w:b/>
                <w:bCs/>
                <w:sz w:val="24"/>
              </w:rPr>
            </w:pPr>
            <w:r>
              <w:rPr>
                <w:rFonts w:ascii="ＭＳ ゴシック" w:eastAsia="ＭＳ ゴシック" w:hAnsi="ＭＳ ゴシック" w:hint="eastAsia"/>
                <w:b/>
                <w:bCs/>
                <w:sz w:val="24"/>
              </w:rPr>
              <w:t>予防管理業務</w:t>
            </w:r>
          </w:p>
        </w:tc>
      </w:tr>
      <w:tr w:rsidR="00082629" w14:paraId="7D5A2E8D" w14:textId="77777777" w:rsidTr="00082629">
        <w:trPr>
          <w:cantSplit/>
          <w:trHeight w:val="121"/>
          <w:jc w:val="center"/>
        </w:trPr>
        <w:tc>
          <w:tcPr>
            <w:tcW w:w="2462" w:type="dxa"/>
            <w:gridSpan w:val="3"/>
            <w:tcBorders>
              <w:top w:val="double" w:sz="4" w:space="0" w:color="auto"/>
              <w:bottom w:val="double" w:sz="4" w:space="0" w:color="auto"/>
            </w:tcBorders>
          </w:tcPr>
          <w:p w14:paraId="35609816" w14:textId="77777777" w:rsidR="00082629" w:rsidRDefault="00082629" w:rsidP="00C15C52">
            <w:pPr>
              <w:snapToGrid w:val="0"/>
              <w:spacing w:line="220" w:lineRule="atLeast"/>
              <w:jc w:val="center"/>
            </w:pPr>
            <w:r>
              <w:rPr>
                <w:rFonts w:hint="eastAsia"/>
              </w:rPr>
              <w:t>業務名</w:t>
            </w:r>
          </w:p>
        </w:tc>
        <w:tc>
          <w:tcPr>
            <w:tcW w:w="6237" w:type="dxa"/>
            <w:tcBorders>
              <w:top w:val="double" w:sz="4" w:space="0" w:color="auto"/>
              <w:bottom w:val="double" w:sz="4" w:space="0" w:color="auto"/>
            </w:tcBorders>
          </w:tcPr>
          <w:p w14:paraId="55B7463A" w14:textId="77777777" w:rsidR="00082629" w:rsidRDefault="00082629" w:rsidP="00C15C52">
            <w:pPr>
              <w:snapToGrid w:val="0"/>
              <w:spacing w:line="220" w:lineRule="atLeast"/>
              <w:jc w:val="center"/>
            </w:pPr>
            <w:r>
              <w:rPr>
                <w:rFonts w:hint="eastAsia"/>
              </w:rPr>
              <w:t>業務項目</w:t>
            </w:r>
          </w:p>
        </w:tc>
        <w:tc>
          <w:tcPr>
            <w:tcW w:w="1084" w:type="dxa"/>
            <w:tcBorders>
              <w:top w:val="double" w:sz="4" w:space="0" w:color="auto"/>
              <w:bottom w:val="double" w:sz="4" w:space="0" w:color="auto"/>
            </w:tcBorders>
          </w:tcPr>
          <w:p w14:paraId="730E0EC9" w14:textId="77777777" w:rsidR="00082629" w:rsidRDefault="00082629" w:rsidP="00C15C52">
            <w:pPr>
              <w:snapToGrid w:val="0"/>
              <w:spacing w:line="220" w:lineRule="atLeast"/>
              <w:jc w:val="center"/>
            </w:pPr>
            <w:r>
              <w:rPr>
                <w:rFonts w:hint="eastAsia"/>
              </w:rPr>
              <w:t>チェック</w:t>
            </w:r>
          </w:p>
        </w:tc>
      </w:tr>
      <w:tr w:rsidR="00082629" w14:paraId="04F7DBB1" w14:textId="77777777" w:rsidTr="00082629">
        <w:trPr>
          <w:cantSplit/>
          <w:trHeight w:val="501"/>
          <w:jc w:val="center"/>
        </w:trPr>
        <w:tc>
          <w:tcPr>
            <w:tcW w:w="2462" w:type="dxa"/>
            <w:gridSpan w:val="3"/>
            <w:vMerge w:val="restart"/>
            <w:tcBorders>
              <w:top w:val="double" w:sz="4" w:space="0" w:color="auto"/>
            </w:tcBorders>
            <w:vAlign w:val="center"/>
          </w:tcPr>
          <w:p w14:paraId="07B8C90B" w14:textId="77777777" w:rsidR="00082629" w:rsidRDefault="00082629" w:rsidP="00C15C52">
            <w:pPr>
              <w:snapToGrid w:val="0"/>
              <w:spacing w:line="220" w:lineRule="atLeast"/>
              <w:jc w:val="center"/>
              <w:rPr>
                <w:rFonts w:ascii="ＭＳ ゴシック" w:eastAsia="ＭＳ ゴシック" w:hAnsi="ＭＳ ゴシック"/>
              </w:rPr>
            </w:pPr>
            <w:r>
              <w:rPr>
                <w:rFonts w:ascii="ＭＳ ゴシック" w:eastAsia="ＭＳ ゴシック" w:hAnsi="ＭＳ ゴシック" w:hint="eastAsia"/>
              </w:rPr>
              <w:t>予防管理組織の編成</w:t>
            </w:r>
          </w:p>
        </w:tc>
        <w:tc>
          <w:tcPr>
            <w:tcW w:w="6237" w:type="dxa"/>
            <w:tcBorders>
              <w:top w:val="double" w:sz="4" w:space="0" w:color="auto"/>
            </w:tcBorders>
            <w:vAlign w:val="center"/>
          </w:tcPr>
          <w:p w14:paraId="57055B2D" w14:textId="77777777" w:rsidR="00082629" w:rsidRDefault="00082629" w:rsidP="00C15C52">
            <w:pPr>
              <w:pStyle w:val="af3"/>
              <w:snapToGrid w:val="0"/>
              <w:spacing w:line="220" w:lineRule="atLeast"/>
              <w:rPr>
                <w:rFonts w:hAnsi="ＭＳ 明朝"/>
              </w:rPr>
            </w:pPr>
            <w:r>
              <w:rPr>
                <w:rFonts w:hAnsi="ＭＳ 明朝" w:hint="eastAsia"/>
              </w:rPr>
              <w:t>・火災予防のための組織と自主点検・検査を実施するための組織の編成に関すること。（任務分担に基づく指定など）</w:t>
            </w:r>
          </w:p>
        </w:tc>
        <w:tc>
          <w:tcPr>
            <w:tcW w:w="1084" w:type="dxa"/>
            <w:tcBorders>
              <w:top w:val="double" w:sz="4" w:space="0" w:color="auto"/>
            </w:tcBorders>
            <w:vAlign w:val="center"/>
          </w:tcPr>
          <w:p w14:paraId="03879F53"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61678B44" w14:textId="77777777" w:rsidTr="00082629">
        <w:trPr>
          <w:cantSplit/>
          <w:trHeight w:val="509"/>
          <w:jc w:val="center"/>
        </w:trPr>
        <w:tc>
          <w:tcPr>
            <w:tcW w:w="2462" w:type="dxa"/>
            <w:gridSpan w:val="3"/>
            <w:vMerge/>
            <w:vAlign w:val="center"/>
          </w:tcPr>
          <w:p w14:paraId="33B3D30B"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14B41A40" w14:textId="77777777" w:rsidR="00082629" w:rsidRDefault="00082629" w:rsidP="00C15C52">
            <w:pPr>
              <w:snapToGrid w:val="0"/>
              <w:spacing w:line="220" w:lineRule="atLeast"/>
              <w:rPr>
                <w:rFonts w:hAnsi="ＭＳ 明朝"/>
              </w:rPr>
            </w:pPr>
            <w:r>
              <w:rPr>
                <w:rFonts w:hAnsi="ＭＳ 明朝" w:hint="eastAsia"/>
              </w:rPr>
              <w:t>・人事異動等に伴う組織編成の変更など組織の維持・補完に関すること。（報告・連絡など）</w:t>
            </w:r>
          </w:p>
        </w:tc>
        <w:tc>
          <w:tcPr>
            <w:tcW w:w="1084" w:type="dxa"/>
            <w:vAlign w:val="center"/>
          </w:tcPr>
          <w:p w14:paraId="5C5FC724"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3E17C6C2" w14:textId="77777777" w:rsidTr="00082629">
        <w:trPr>
          <w:cantSplit/>
          <w:trHeight w:val="356"/>
          <w:jc w:val="center"/>
        </w:trPr>
        <w:tc>
          <w:tcPr>
            <w:tcW w:w="492" w:type="dxa"/>
            <w:vMerge w:val="restart"/>
            <w:tcBorders>
              <w:right w:val="nil"/>
            </w:tcBorders>
            <w:textDirection w:val="tbRlV"/>
            <w:vAlign w:val="center"/>
          </w:tcPr>
          <w:p w14:paraId="5C568BB7" w14:textId="77777777" w:rsidR="00082629" w:rsidRDefault="00082629" w:rsidP="00C15C52">
            <w:pPr>
              <w:snapToGrid w:val="0"/>
              <w:spacing w:line="220" w:lineRule="atLeast"/>
              <w:ind w:left="113" w:right="113"/>
              <w:jc w:val="center"/>
              <w:rPr>
                <w:rFonts w:ascii="ＭＳ ゴシック" w:eastAsia="ＭＳ ゴシック" w:hAnsi="ＭＳ ゴシック"/>
              </w:rPr>
            </w:pPr>
            <w:r>
              <w:rPr>
                <w:rFonts w:ascii="ＭＳ ゴシック" w:eastAsia="ＭＳ ゴシック" w:hAnsi="ＭＳ ゴシック" w:hint="eastAsia"/>
              </w:rPr>
              <w:t xml:space="preserve">　　　　　　　　　点検・検査業務</w:t>
            </w:r>
          </w:p>
        </w:tc>
        <w:tc>
          <w:tcPr>
            <w:tcW w:w="1970" w:type="dxa"/>
            <w:gridSpan w:val="2"/>
            <w:tcBorders>
              <w:top w:val="single" w:sz="8" w:space="0" w:color="auto"/>
              <w:left w:val="nil"/>
              <w:bottom w:val="single" w:sz="4" w:space="0" w:color="auto"/>
            </w:tcBorders>
            <w:vAlign w:val="center"/>
          </w:tcPr>
          <w:p w14:paraId="7F3AC76A"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0D0128D8" w14:textId="77777777" w:rsidR="00082629" w:rsidRDefault="00082629" w:rsidP="00C15C52">
            <w:pPr>
              <w:snapToGrid w:val="0"/>
              <w:spacing w:line="220" w:lineRule="atLeast"/>
              <w:rPr>
                <w:rFonts w:hAnsi="ＭＳ 明朝"/>
              </w:rPr>
            </w:pPr>
            <w:r>
              <w:rPr>
                <w:rFonts w:hAnsi="ＭＳ 明朝" w:hint="eastAsia"/>
              </w:rPr>
              <w:t>・点検・検査の実施方法等の実施基準に関すること。</w:t>
            </w:r>
          </w:p>
          <w:p w14:paraId="00889959" w14:textId="77777777" w:rsidR="00082629" w:rsidRDefault="00082629" w:rsidP="00C15C52">
            <w:pPr>
              <w:snapToGrid w:val="0"/>
              <w:spacing w:line="220" w:lineRule="atLeast"/>
              <w:rPr>
                <w:rFonts w:hAnsi="ＭＳ 明朝"/>
              </w:rPr>
            </w:pPr>
            <w:r>
              <w:rPr>
                <w:rFonts w:hAnsi="ＭＳ 明朝" w:hint="eastAsia"/>
              </w:rPr>
              <w:t>（実施箇所、結果報告、不備欠陥の改修など）</w:t>
            </w:r>
          </w:p>
        </w:tc>
        <w:tc>
          <w:tcPr>
            <w:tcW w:w="1084" w:type="dxa"/>
            <w:vAlign w:val="center"/>
          </w:tcPr>
          <w:p w14:paraId="136FABA0"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7C1349B0" w14:textId="77777777" w:rsidTr="00082629">
        <w:trPr>
          <w:cantSplit/>
          <w:trHeight w:val="356"/>
          <w:jc w:val="center"/>
        </w:trPr>
        <w:tc>
          <w:tcPr>
            <w:tcW w:w="492" w:type="dxa"/>
            <w:vMerge/>
            <w:tcBorders>
              <w:right w:val="single" w:sz="4" w:space="0" w:color="auto"/>
            </w:tcBorders>
            <w:vAlign w:val="center"/>
          </w:tcPr>
          <w:p w14:paraId="3130D735" w14:textId="77777777" w:rsidR="00082629" w:rsidRDefault="00082629" w:rsidP="00C15C52">
            <w:pPr>
              <w:snapToGrid w:val="0"/>
              <w:spacing w:line="220" w:lineRule="atLeast"/>
              <w:jc w:val="center"/>
              <w:rPr>
                <w:rFonts w:ascii="ＭＳ ゴシック" w:eastAsia="ＭＳ ゴシック" w:hAnsi="ＭＳ ゴシック"/>
              </w:rPr>
            </w:pPr>
          </w:p>
        </w:tc>
        <w:tc>
          <w:tcPr>
            <w:tcW w:w="1970" w:type="dxa"/>
            <w:gridSpan w:val="2"/>
            <w:tcBorders>
              <w:top w:val="single" w:sz="4" w:space="0" w:color="auto"/>
              <w:left w:val="single" w:sz="4" w:space="0" w:color="auto"/>
              <w:bottom w:val="single" w:sz="4" w:space="0" w:color="auto"/>
            </w:tcBorders>
            <w:vAlign w:val="center"/>
          </w:tcPr>
          <w:p w14:paraId="39BCDC6E" w14:textId="77777777" w:rsidR="00082629" w:rsidRDefault="00082629" w:rsidP="00C15C52">
            <w:pPr>
              <w:snapToGrid w:val="0"/>
              <w:spacing w:line="220" w:lineRule="atLeast"/>
              <w:jc w:val="center"/>
              <w:rPr>
                <w:rFonts w:ascii="ＭＳ ゴシック" w:eastAsia="ＭＳ ゴシック" w:hAnsi="ＭＳ ゴシック"/>
              </w:rPr>
            </w:pPr>
            <w:r>
              <w:rPr>
                <w:rFonts w:ascii="ＭＳ ゴシック" w:eastAsia="ＭＳ ゴシック" w:hAnsi="ＭＳ ゴシック" w:hint="eastAsia"/>
              </w:rPr>
              <w:t>自主点検業務</w:t>
            </w:r>
          </w:p>
          <w:p w14:paraId="1D612913" w14:textId="77777777" w:rsidR="00082629" w:rsidRDefault="00082629" w:rsidP="00C15C52">
            <w:pPr>
              <w:snapToGrid w:val="0"/>
              <w:spacing w:line="220" w:lineRule="atLeast"/>
              <w:ind w:leftChars="-50" w:hangingChars="50" w:hanging="90"/>
              <w:jc w:val="center"/>
              <w:rPr>
                <w:rFonts w:ascii="ＭＳ ゴシック" w:eastAsia="ＭＳ ゴシック" w:hAnsi="ＭＳ ゴシック"/>
              </w:rPr>
            </w:pPr>
            <w:r>
              <w:rPr>
                <w:rFonts w:ascii="ＭＳ ゴシック" w:eastAsia="ＭＳ ゴシック" w:hAnsi="ＭＳ ゴシック" w:hint="eastAsia"/>
              </w:rPr>
              <w:t>(消防用設備等関係)</w:t>
            </w:r>
          </w:p>
        </w:tc>
        <w:tc>
          <w:tcPr>
            <w:tcW w:w="6237" w:type="dxa"/>
            <w:vAlign w:val="center"/>
          </w:tcPr>
          <w:p w14:paraId="337191D3" w14:textId="77777777" w:rsidR="00082629" w:rsidRDefault="00082629" w:rsidP="00C15C52">
            <w:pPr>
              <w:pStyle w:val="af3"/>
              <w:snapToGrid w:val="0"/>
              <w:spacing w:line="220" w:lineRule="atLeast"/>
              <w:rPr>
                <w:rFonts w:hAnsi="ＭＳ 明朝"/>
              </w:rPr>
            </w:pPr>
            <w:r>
              <w:rPr>
                <w:rFonts w:hAnsi="ＭＳ 明朝" w:hint="eastAsia"/>
              </w:rPr>
              <w:t>・消防用設備等の位置や操作障害など管理状況の確認を行う自主点検に関すること。（消火器、誘導灯など）</w:t>
            </w:r>
          </w:p>
        </w:tc>
        <w:tc>
          <w:tcPr>
            <w:tcW w:w="1084" w:type="dxa"/>
            <w:vAlign w:val="center"/>
          </w:tcPr>
          <w:p w14:paraId="26F40FEA"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199C7AA4" w14:textId="77777777" w:rsidTr="00082629">
        <w:trPr>
          <w:cantSplit/>
          <w:trHeight w:val="203"/>
          <w:jc w:val="center"/>
        </w:trPr>
        <w:tc>
          <w:tcPr>
            <w:tcW w:w="492" w:type="dxa"/>
            <w:vMerge/>
            <w:tcBorders>
              <w:right w:val="single" w:sz="4" w:space="0" w:color="auto"/>
            </w:tcBorders>
            <w:vAlign w:val="center"/>
          </w:tcPr>
          <w:p w14:paraId="0AFEE24C" w14:textId="77777777" w:rsidR="00082629" w:rsidRDefault="00082629" w:rsidP="00C15C52">
            <w:pPr>
              <w:snapToGrid w:val="0"/>
              <w:spacing w:line="220" w:lineRule="atLeast"/>
              <w:jc w:val="center"/>
              <w:rPr>
                <w:rFonts w:ascii="ＭＳ ゴシック" w:eastAsia="ＭＳ ゴシック" w:hAnsi="ＭＳ ゴシック"/>
              </w:rPr>
            </w:pPr>
          </w:p>
        </w:tc>
        <w:tc>
          <w:tcPr>
            <w:tcW w:w="411" w:type="dxa"/>
            <w:vMerge w:val="restart"/>
            <w:tcBorders>
              <w:top w:val="single" w:sz="4" w:space="0" w:color="auto"/>
              <w:left w:val="single" w:sz="4" w:space="0" w:color="auto"/>
              <w:right w:val="single" w:sz="4" w:space="0" w:color="auto"/>
            </w:tcBorders>
            <w:textDirection w:val="tbRlV"/>
            <w:vAlign w:val="center"/>
          </w:tcPr>
          <w:p w14:paraId="6F3C2CBD" w14:textId="77777777" w:rsidR="00082629" w:rsidRDefault="00082629" w:rsidP="00C15C52">
            <w:pPr>
              <w:snapToGrid w:val="0"/>
              <w:spacing w:line="220" w:lineRule="atLeast"/>
              <w:ind w:left="113" w:right="113"/>
              <w:jc w:val="center"/>
              <w:rPr>
                <w:rFonts w:ascii="ＭＳ ゴシック" w:eastAsia="ＭＳ ゴシック" w:hAnsi="ＭＳ ゴシック"/>
              </w:rPr>
            </w:pPr>
            <w:r>
              <w:rPr>
                <w:rFonts w:ascii="ＭＳ ゴシック" w:eastAsia="ＭＳ ゴシック" w:hAnsi="ＭＳ ゴシック" w:hint="eastAsia"/>
              </w:rPr>
              <w:t>自主検査業務</w:t>
            </w:r>
          </w:p>
        </w:tc>
        <w:tc>
          <w:tcPr>
            <w:tcW w:w="1559" w:type="dxa"/>
            <w:vMerge w:val="restart"/>
            <w:tcBorders>
              <w:top w:val="single" w:sz="4" w:space="0" w:color="auto"/>
              <w:left w:val="single" w:sz="4" w:space="0" w:color="auto"/>
            </w:tcBorders>
            <w:vAlign w:val="center"/>
          </w:tcPr>
          <w:p w14:paraId="728D322A" w14:textId="77777777" w:rsidR="00082629" w:rsidRDefault="00082629" w:rsidP="00C15C52">
            <w:pPr>
              <w:snapToGrid w:val="0"/>
              <w:spacing w:line="220" w:lineRule="atLeast"/>
              <w:jc w:val="center"/>
              <w:rPr>
                <w:rFonts w:ascii="ＭＳ ゴシック" w:eastAsia="ＭＳ ゴシック" w:hAnsi="ＭＳ ゴシック"/>
              </w:rPr>
            </w:pPr>
            <w:r>
              <w:rPr>
                <w:rFonts w:ascii="ＭＳ ゴシック" w:eastAsia="ＭＳ ゴシック" w:hAnsi="ＭＳ ゴシック" w:hint="eastAsia"/>
              </w:rPr>
              <w:t>(建物・避難施設</w:t>
            </w:r>
          </w:p>
          <w:p w14:paraId="2DCA577E" w14:textId="77777777" w:rsidR="00082629" w:rsidRDefault="00082629" w:rsidP="00C15C52">
            <w:pPr>
              <w:snapToGrid w:val="0"/>
              <w:spacing w:line="220" w:lineRule="atLeast"/>
              <w:jc w:val="right"/>
              <w:rPr>
                <w:rFonts w:ascii="ＭＳ ゴシック" w:eastAsia="ＭＳ ゴシック" w:hAnsi="ＭＳ ゴシック"/>
              </w:rPr>
            </w:pPr>
            <w:r>
              <w:rPr>
                <w:rFonts w:ascii="ＭＳ ゴシック" w:eastAsia="ＭＳ ゴシック" w:hAnsi="ＭＳ ゴシック" w:hint="eastAsia"/>
              </w:rPr>
              <w:t>関係)</w:t>
            </w:r>
          </w:p>
        </w:tc>
        <w:tc>
          <w:tcPr>
            <w:tcW w:w="6237" w:type="dxa"/>
            <w:vAlign w:val="center"/>
          </w:tcPr>
          <w:p w14:paraId="468B3558" w14:textId="77777777" w:rsidR="00082629" w:rsidRDefault="00082629" w:rsidP="00C15C52">
            <w:pPr>
              <w:snapToGrid w:val="0"/>
              <w:spacing w:line="220" w:lineRule="atLeast"/>
              <w:rPr>
                <w:rFonts w:hAnsi="ＭＳ 明朝"/>
              </w:rPr>
            </w:pPr>
            <w:r>
              <w:rPr>
                <w:rFonts w:hAnsi="ＭＳ 明朝" w:hint="eastAsia"/>
              </w:rPr>
              <w:t>・建物構造等の確認を行う自主検査に関すること。</w:t>
            </w:r>
          </w:p>
          <w:p w14:paraId="658A5020" w14:textId="77777777" w:rsidR="00082629" w:rsidRDefault="00082629" w:rsidP="00C15C52">
            <w:pPr>
              <w:snapToGrid w:val="0"/>
              <w:spacing w:line="220" w:lineRule="atLeast"/>
              <w:rPr>
                <w:rFonts w:hAnsi="ＭＳ 明朝"/>
              </w:rPr>
            </w:pPr>
            <w:r>
              <w:rPr>
                <w:rFonts w:hAnsi="ＭＳ 明朝" w:hint="eastAsia"/>
              </w:rPr>
              <w:t>（基礎部、主要構造部、非常用進入口など）</w:t>
            </w:r>
          </w:p>
        </w:tc>
        <w:tc>
          <w:tcPr>
            <w:tcW w:w="1084" w:type="dxa"/>
            <w:vAlign w:val="center"/>
          </w:tcPr>
          <w:p w14:paraId="0630CFB1"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3A2A7981" w14:textId="77777777" w:rsidTr="00082629">
        <w:trPr>
          <w:cantSplit/>
          <w:jc w:val="center"/>
        </w:trPr>
        <w:tc>
          <w:tcPr>
            <w:tcW w:w="492" w:type="dxa"/>
            <w:vMerge/>
            <w:tcBorders>
              <w:right w:val="single" w:sz="4" w:space="0" w:color="auto"/>
            </w:tcBorders>
            <w:vAlign w:val="center"/>
          </w:tcPr>
          <w:p w14:paraId="2319A80B" w14:textId="77777777" w:rsidR="00082629" w:rsidRDefault="00082629" w:rsidP="00C15C52">
            <w:pPr>
              <w:snapToGrid w:val="0"/>
              <w:spacing w:line="220" w:lineRule="atLeast"/>
              <w:jc w:val="center"/>
              <w:rPr>
                <w:rFonts w:ascii="ＭＳ ゴシック" w:eastAsia="ＭＳ ゴシック" w:hAnsi="ＭＳ ゴシック"/>
              </w:rPr>
            </w:pPr>
          </w:p>
        </w:tc>
        <w:tc>
          <w:tcPr>
            <w:tcW w:w="411" w:type="dxa"/>
            <w:vMerge/>
            <w:tcBorders>
              <w:left w:val="single" w:sz="4" w:space="0" w:color="auto"/>
              <w:right w:val="single" w:sz="4" w:space="0" w:color="auto"/>
            </w:tcBorders>
            <w:vAlign w:val="center"/>
          </w:tcPr>
          <w:p w14:paraId="2A5065E5" w14:textId="77777777" w:rsidR="00082629" w:rsidRDefault="00082629" w:rsidP="00C15C52">
            <w:pPr>
              <w:snapToGrid w:val="0"/>
              <w:spacing w:line="220" w:lineRule="atLeast"/>
              <w:jc w:val="center"/>
              <w:rPr>
                <w:rFonts w:ascii="ＭＳ ゴシック" w:eastAsia="ＭＳ ゴシック" w:hAnsi="ＭＳ ゴシック"/>
              </w:rPr>
            </w:pPr>
          </w:p>
        </w:tc>
        <w:tc>
          <w:tcPr>
            <w:tcW w:w="1559" w:type="dxa"/>
            <w:vMerge/>
            <w:tcBorders>
              <w:left w:val="single" w:sz="4" w:space="0" w:color="auto"/>
            </w:tcBorders>
            <w:vAlign w:val="center"/>
          </w:tcPr>
          <w:p w14:paraId="6961C8FF"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6768D16D" w14:textId="77777777" w:rsidR="00082629" w:rsidRDefault="00082629" w:rsidP="00C15C52">
            <w:pPr>
              <w:snapToGrid w:val="0"/>
              <w:spacing w:line="220" w:lineRule="atLeast"/>
              <w:rPr>
                <w:rFonts w:hAnsi="ＭＳ 明朝"/>
              </w:rPr>
            </w:pPr>
            <w:r>
              <w:rPr>
                <w:rFonts w:hAnsi="ＭＳ 明朝" w:hint="eastAsia"/>
              </w:rPr>
              <w:t>・通路幅員等の避難施設の確認を行う自主検査に関すること。</w:t>
            </w:r>
          </w:p>
          <w:p w14:paraId="3B3726ED" w14:textId="77777777" w:rsidR="00082629" w:rsidRDefault="00082629" w:rsidP="00C15C52">
            <w:pPr>
              <w:snapToGrid w:val="0"/>
              <w:spacing w:line="220" w:lineRule="atLeast"/>
              <w:rPr>
                <w:rFonts w:hAnsi="ＭＳ 明朝"/>
              </w:rPr>
            </w:pPr>
            <w:r>
              <w:rPr>
                <w:rFonts w:hAnsi="ＭＳ 明朝" w:hint="eastAsia"/>
              </w:rPr>
              <w:t>（通路幅員、避難障害など）</w:t>
            </w:r>
          </w:p>
        </w:tc>
        <w:tc>
          <w:tcPr>
            <w:tcW w:w="1084" w:type="dxa"/>
            <w:vAlign w:val="center"/>
          </w:tcPr>
          <w:p w14:paraId="4DDD3441"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716FD28E" w14:textId="77777777" w:rsidTr="00082629">
        <w:trPr>
          <w:cantSplit/>
          <w:jc w:val="center"/>
        </w:trPr>
        <w:tc>
          <w:tcPr>
            <w:tcW w:w="492" w:type="dxa"/>
            <w:vMerge/>
            <w:tcBorders>
              <w:right w:val="single" w:sz="4" w:space="0" w:color="auto"/>
            </w:tcBorders>
            <w:vAlign w:val="center"/>
          </w:tcPr>
          <w:p w14:paraId="0A84262E" w14:textId="77777777" w:rsidR="00082629" w:rsidRDefault="00082629" w:rsidP="00C15C52">
            <w:pPr>
              <w:snapToGrid w:val="0"/>
              <w:spacing w:line="220" w:lineRule="atLeast"/>
              <w:jc w:val="center"/>
              <w:rPr>
                <w:rFonts w:ascii="ＭＳ ゴシック" w:eastAsia="ＭＳ ゴシック" w:hAnsi="ＭＳ ゴシック"/>
              </w:rPr>
            </w:pPr>
          </w:p>
        </w:tc>
        <w:tc>
          <w:tcPr>
            <w:tcW w:w="411" w:type="dxa"/>
            <w:vMerge/>
            <w:tcBorders>
              <w:left w:val="single" w:sz="4" w:space="0" w:color="auto"/>
              <w:right w:val="single" w:sz="4" w:space="0" w:color="auto"/>
            </w:tcBorders>
            <w:vAlign w:val="center"/>
          </w:tcPr>
          <w:p w14:paraId="0AB95DCC" w14:textId="77777777" w:rsidR="00082629" w:rsidRDefault="00082629" w:rsidP="00C15C52">
            <w:pPr>
              <w:snapToGrid w:val="0"/>
              <w:spacing w:line="220" w:lineRule="atLeast"/>
              <w:jc w:val="center"/>
              <w:rPr>
                <w:rFonts w:ascii="ＭＳ ゴシック" w:eastAsia="ＭＳ ゴシック" w:hAnsi="ＭＳ ゴシック"/>
              </w:rPr>
            </w:pPr>
          </w:p>
        </w:tc>
        <w:tc>
          <w:tcPr>
            <w:tcW w:w="1559" w:type="dxa"/>
            <w:vMerge/>
            <w:tcBorders>
              <w:left w:val="single" w:sz="4" w:space="0" w:color="auto"/>
            </w:tcBorders>
            <w:vAlign w:val="center"/>
          </w:tcPr>
          <w:p w14:paraId="04501F99"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10D8E4CF" w14:textId="77777777" w:rsidR="00082629" w:rsidRDefault="00082629" w:rsidP="00C15C52">
            <w:pPr>
              <w:snapToGrid w:val="0"/>
              <w:spacing w:line="220" w:lineRule="atLeast"/>
              <w:rPr>
                <w:rFonts w:hAnsi="ＭＳ 明朝"/>
              </w:rPr>
            </w:pPr>
            <w:r>
              <w:rPr>
                <w:rFonts w:hAnsi="ＭＳ 明朝" w:hint="eastAsia"/>
              </w:rPr>
              <w:t>・防火施設等の適正作動等の確認を行う自主検査に関すること。（作動障害など）</w:t>
            </w:r>
          </w:p>
        </w:tc>
        <w:tc>
          <w:tcPr>
            <w:tcW w:w="1084" w:type="dxa"/>
            <w:vAlign w:val="center"/>
          </w:tcPr>
          <w:p w14:paraId="6BCEA3D3"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63BDEE1C" w14:textId="77777777" w:rsidTr="00082629">
        <w:trPr>
          <w:cantSplit/>
          <w:jc w:val="center"/>
        </w:trPr>
        <w:tc>
          <w:tcPr>
            <w:tcW w:w="492" w:type="dxa"/>
            <w:vMerge/>
            <w:tcBorders>
              <w:bottom w:val="nil"/>
              <w:right w:val="single" w:sz="4" w:space="0" w:color="auto"/>
            </w:tcBorders>
            <w:vAlign w:val="center"/>
          </w:tcPr>
          <w:p w14:paraId="69ED89FE" w14:textId="77777777" w:rsidR="00082629" w:rsidRDefault="00082629" w:rsidP="00C15C52">
            <w:pPr>
              <w:snapToGrid w:val="0"/>
              <w:spacing w:line="220" w:lineRule="atLeast"/>
              <w:jc w:val="center"/>
              <w:rPr>
                <w:rFonts w:ascii="ＭＳ ゴシック" w:eastAsia="ＭＳ ゴシック" w:hAnsi="ＭＳ ゴシック"/>
              </w:rPr>
            </w:pPr>
          </w:p>
        </w:tc>
        <w:tc>
          <w:tcPr>
            <w:tcW w:w="411" w:type="dxa"/>
            <w:vMerge/>
            <w:tcBorders>
              <w:left w:val="single" w:sz="4" w:space="0" w:color="auto"/>
              <w:right w:val="single" w:sz="4" w:space="0" w:color="auto"/>
            </w:tcBorders>
            <w:vAlign w:val="center"/>
          </w:tcPr>
          <w:p w14:paraId="58D3D194" w14:textId="77777777" w:rsidR="00082629" w:rsidRDefault="00082629" w:rsidP="00C15C52">
            <w:pPr>
              <w:snapToGrid w:val="0"/>
              <w:spacing w:line="220" w:lineRule="atLeast"/>
              <w:jc w:val="center"/>
              <w:rPr>
                <w:rFonts w:ascii="ＭＳ ゴシック" w:eastAsia="ＭＳ ゴシック" w:hAnsi="ＭＳ ゴシック"/>
              </w:rPr>
            </w:pPr>
          </w:p>
        </w:tc>
        <w:tc>
          <w:tcPr>
            <w:tcW w:w="1559" w:type="dxa"/>
            <w:vMerge/>
            <w:tcBorders>
              <w:left w:val="single" w:sz="4" w:space="0" w:color="auto"/>
            </w:tcBorders>
            <w:vAlign w:val="center"/>
          </w:tcPr>
          <w:p w14:paraId="511C01B7"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3A7AB959" w14:textId="77777777" w:rsidR="00082629" w:rsidRDefault="00082629" w:rsidP="00C15C52">
            <w:pPr>
              <w:snapToGrid w:val="0"/>
              <w:spacing w:line="220" w:lineRule="atLeast"/>
              <w:rPr>
                <w:rFonts w:hAnsi="ＭＳ 明朝"/>
              </w:rPr>
            </w:pPr>
            <w:r>
              <w:rPr>
                <w:rFonts w:hAnsi="ＭＳ 明朝" w:hint="eastAsia"/>
              </w:rPr>
              <w:t>・内装材及び防炎物品の使用状況等の確認を行う自主検査に関すること。（内装材の不燃材料等、カーテン、暗幕など）</w:t>
            </w:r>
          </w:p>
        </w:tc>
        <w:tc>
          <w:tcPr>
            <w:tcW w:w="1084" w:type="dxa"/>
            <w:vAlign w:val="center"/>
          </w:tcPr>
          <w:p w14:paraId="11256C71"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7F6B978F" w14:textId="77777777" w:rsidTr="00082629">
        <w:trPr>
          <w:cantSplit/>
          <w:jc w:val="center"/>
        </w:trPr>
        <w:tc>
          <w:tcPr>
            <w:tcW w:w="492" w:type="dxa"/>
            <w:vMerge/>
            <w:tcBorders>
              <w:bottom w:val="nil"/>
              <w:right w:val="single" w:sz="4" w:space="0" w:color="auto"/>
            </w:tcBorders>
            <w:vAlign w:val="center"/>
          </w:tcPr>
          <w:p w14:paraId="086497D2" w14:textId="77777777" w:rsidR="00082629" w:rsidRDefault="00082629" w:rsidP="00C15C52">
            <w:pPr>
              <w:snapToGrid w:val="0"/>
              <w:spacing w:line="220" w:lineRule="atLeast"/>
              <w:jc w:val="center"/>
              <w:rPr>
                <w:rFonts w:ascii="ＭＳ ゴシック" w:eastAsia="ＭＳ ゴシック" w:hAnsi="ＭＳ ゴシック"/>
              </w:rPr>
            </w:pPr>
          </w:p>
        </w:tc>
        <w:tc>
          <w:tcPr>
            <w:tcW w:w="411" w:type="dxa"/>
            <w:vMerge/>
            <w:tcBorders>
              <w:left w:val="single" w:sz="4" w:space="0" w:color="auto"/>
              <w:right w:val="single" w:sz="4" w:space="0" w:color="auto"/>
            </w:tcBorders>
            <w:vAlign w:val="center"/>
          </w:tcPr>
          <w:p w14:paraId="1620F921" w14:textId="77777777" w:rsidR="00082629" w:rsidRDefault="00082629" w:rsidP="00C15C52">
            <w:pPr>
              <w:snapToGrid w:val="0"/>
              <w:spacing w:line="220" w:lineRule="atLeast"/>
              <w:jc w:val="center"/>
              <w:rPr>
                <w:rFonts w:ascii="ＭＳ ゴシック" w:eastAsia="ＭＳ ゴシック" w:hAnsi="ＭＳ ゴシック"/>
              </w:rPr>
            </w:pPr>
          </w:p>
        </w:tc>
        <w:tc>
          <w:tcPr>
            <w:tcW w:w="1559" w:type="dxa"/>
            <w:tcBorders>
              <w:left w:val="single" w:sz="4" w:space="0" w:color="auto"/>
            </w:tcBorders>
            <w:vAlign w:val="center"/>
          </w:tcPr>
          <w:p w14:paraId="0A02366A" w14:textId="77777777" w:rsidR="00082629" w:rsidRDefault="00082629" w:rsidP="00C15C52">
            <w:pPr>
              <w:snapToGrid w:val="0"/>
              <w:spacing w:line="220" w:lineRule="atLeast"/>
              <w:rPr>
                <w:rFonts w:ascii="ＭＳ ゴシック" w:eastAsia="ＭＳ ゴシック" w:hAnsi="ＭＳ ゴシック"/>
              </w:rPr>
            </w:pPr>
            <w:r>
              <w:rPr>
                <w:rFonts w:ascii="ＭＳ ゴシック" w:eastAsia="ＭＳ ゴシック" w:hAnsi="ＭＳ ゴシック" w:hint="eastAsia"/>
              </w:rPr>
              <w:t>(</w:t>
            </w:r>
            <w:r w:rsidR="009C1C8A">
              <w:rPr>
                <w:rFonts w:ascii="ＭＳ ゴシック" w:eastAsia="ＭＳ ゴシック" w:hAnsi="ＭＳ ゴシック" w:hint="eastAsia"/>
              </w:rPr>
              <w:t>火気</w:t>
            </w:r>
            <w:r>
              <w:rPr>
                <w:rFonts w:ascii="ＭＳ ゴシック" w:eastAsia="ＭＳ ゴシック" w:hAnsi="ＭＳ ゴシック" w:hint="eastAsia"/>
              </w:rPr>
              <w:t>設備</w:t>
            </w:r>
            <w:r w:rsidR="009C1C8A">
              <w:rPr>
                <w:rFonts w:ascii="ＭＳ ゴシック" w:eastAsia="ＭＳ ゴシック" w:hAnsi="ＭＳ ゴシック" w:hint="eastAsia"/>
              </w:rPr>
              <w:t>・</w:t>
            </w:r>
          </w:p>
          <w:p w14:paraId="11EE48AB" w14:textId="77777777" w:rsidR="00082629" w:rsidRDefault="00082629" w:rsidP="00C15C52">
            <w:pPr>
              <w:snapToGrid w:val="0"/>
              <w:spacing w:line="220" w:lineRule="atLeast"/>
              <w:jc w:val="right"/>
              <w:rPr>
                <w:rFonts w:ascii="ＭＳ ゴシック" w:eastAsia="ＭＳ ゴシック" w:hAnsi="ＭＳ ゴシック"/>
              </w:rPr>
            </w:pPr>
            <w:r>
              <w:rPr>
                <w:rFonts w:ascii="ＭＳ ゴシック" w:eastAsia="ＭＳ ゴシック" w:hAnsi="ＭＳ ゴシック" w:hint="eastAsia"/>
              </w:rPr>
              <w:t>器具関係)</w:t>
            </w:r>
          </w:p>
        </w:tc>
        <w:tc>
          <w:tcPr>
            <w:tcW w:w="6237" w:type="dxa"/>
            <w:vAlign w:val="center"/>
          </w:tcPr>
          <w:p w14:paraId="7D667885" w14:textId="77777777" w:rsidR="00082629" w:rsidRDefault="00082629" w:rsidP="00C15C52">
            <w:pPr>
              <w:snapToGrid w:val="0"/>
              <w:spacing w:line="220" w:lineRule="atLeast"/>
              <w:rPr>
                <w:rFonts w:hAnsi="ＭＳ 明朝"/>
              </w:rPr>
            </w:pPr>
            <w:r>
              <w:rPr>
                <w:rFonts w:hAnsi="ＭＳ 明朝" w:hint="eastAsia"/>
              </w:rPr>
              <w:t>・厨房設備及び暖房器具等の使用状況等の確認を行う自主検査に関すること。（可燃物品からの距離、周辺部の炭化状況）</w:t>
            </w:r>
          </w:p>
        </w:tc>
        <w:tc>
          <w:tcPr>
            <w:tcW w:w="1084" w:type="dxa"/>
            <w:vAlign w:val="center"/>
          </w:tcPr>
          <w:p w14:paraId="5F2A938E"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5100DDB4" w14:textId="77777777" w:rsidTr="00082629">
        <w:trPr>
          <w:cantSplit/>
          <w:jc w:val="center"/>
        </w:trPr>
        <w:tc>
          <w:tcPr>
            <w:tcW w:w="492" w:type="dxa"/>
            <w:vMerge/>
            <w:tcBorders>
              <w:bottom w:val="nil"/>
              <w:right w:val="single" w:sz="4" w:space="0" w:color="auto"/>
            </w:tcBorders>
            <w:vAlign w:val="center"/>
          </w:tcPr>
          <w:p w14:paraId="5DA23525" w14:textId="77777777" w:rsidR="00082629" w:rsidRDefault="00082629" w:rsidP="00C15C52">
            <w:pPr>
              <w:snapToGrid w:val="0"/>
              <w:spacing w:line="220" w:lineRule="atLeast"/>
              <w:jc w:val="center"/>
              <w:rPr>
                <w:rFonts w:ascii="ＭＳ ゴシック" w:eastAsia="ＭＳ ゴシック" w:hAnsi="ＭＳ ゴシック"/>
              </w:rPr>
            </w:pPr>
          </w:p>
        </w:tc>
        <w:tc>
          <w:tcPr>
            <w:tcW w:w="411" w:type="dxa"/>
            <w:vMerge/>
            <w:tcBorders>
              <w:left w:val="single" w:sz="4" w:space="0" w:color="auto"/>
              <w:right w:val="single" w:sz="4" w:space="0" w:color="auto"/>
            </w:tcBorders>
            <w:vAlign w:val="center"/>
          </w:tcPr>
          <w:p w14:paraId="32DDB15F" w14:textId="77777777" w:rsidR="00082629" w:rsidRDefault="00082629" w:rsidP="00C15C52">
            <w:pPr>
              <w:snapToGrid w:val="0"/>
              <w:spacing w:line="220" w:lineRule="atLeast"/>
              <w:jc w:val="center"/>
              <w:rPr>
                <w:rFonts w:ascii="ＭＳ ゴシック" w:eastAsia="ＭＳ ゴシック" w:hAnsi="ＭＳ ゴシック"/>
              </w:rPr>
            </w:pPr>
          </w:p>
        </w:tc>
        <w:tc>
          <w:tcPr>
            <w:tcW w:w="1559" w:type="dxa"/>
            <w:tcBorders>
              <w:left w:val="single" w:sz="4" w:space="0" w:color="auto"/>
            </w:tcBorders>
            <w:vAlign w:val="center"/>
          </w:tcPr>
          <w:p w14:paraId="7DEA56AF" w14:textId="77777777" w:rsidR="00082629" w:rsidRDefault="00082629" w:rsidP="00C15C52">
            <w:pPr>
              <w:pStyle w:val="af3"/>
              <w:snapToGrid w:val="0"/>
              <w:spacing w:line="220" w:lineRule="atLeast"/>
              <w:rPr>
                <w:rFonts w:ascii="ＭＳ ゴシック" w:eastAsia="ＭＳ ゴシック" w:hAnsi="ＭＳ ゴシック"/>
              </w:rPr>
            </w:pPr>
            <w:r>
              <w:rPr>
                <w:rFonts w:ascii="ＭＳ ゴシック" w:eastAsia="ＭＳ ゴシック" w:hAnsi="ＭＳ ゴシック" w:hint="eastAsia"/>
              </w:rPr>
              <w:t>（電気設備等</w:t>
            </w:r>
          </w:p>
          <w:p w14:paraId="220C7B3A" w14:textId="77777777" w:rsidR="00082629" w:rsidRDefault="00082629" w:rsidP="00C15C52">
            <w:pPr>
              <w:snapToGrid w:val="0"/>
              <w:spacing w:line="220" w:lineRule="atLeast"/>
              <w:jc w:val="right"/>
              <w:rPr>
                <w:rFonts w:ascii="ＭＳ ゴシック" w:eastAsia="ＭＳ ゴシック" w:hAnsi="ＭＳ ゴシック"/>
              </w:rPr>
            </w:pPr>
            <w:r>
              <w:rPr>
                <w:rFonts w:ascii="ＭＳ ゴシック" w:eastAsia="ＭＳ ゴシック" w:hAnsi="ＭＳ ゴシック" w:hint="eastAsia"/>
              </w:rPr>
              <w:t>関係）</w:t>
            </w:r>
          </w:p>
        </w:tc>
        <w:tc>
          <w:tcPr>
            <w:tcW w:w="6237" w:type="dxa"/>
            <w:vAlign w:val="center"/>
          </w:tcPr>
          <w:p w14:paraId="53E01917" w14:textId="77777777" w:rsidR="00082629" w:rsidRDefault="00082629" w:rsidP="00C15C52">
            <w:pPr>
              <w:snapToGrid w:val="0"/>
              <w:spacing w:line="220" w:lineRule="atLeast"/>
              <w:rPr>
                <w:rFonts w:hAnsi="ＭＳ 明朝"/>
              </w:rPr>
            </w:pPr>
            <w:r>
              <w:rPr>
                <w:rFonts w:hAnsi="ＭＳ 明朝" w:hint="eastAsia"/>
              </w:rPr>
              <w:t>・変電設備及び電気器具等の使用状況等の確認を行う自主検査に関すること。（周囲の状況、タコ足接続、配線被覆など）</w:t>
            </w:r>
          </w:p>
        </w:tc>
        <w:tc>
          <w:tcPr>
            <w:tcW w:w="1084" w:type="dxa"/>
            <w:vAlign w:val="center"/>
          </w:tcPr>
          <w:p w14:paraId="572F69F6"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37B01B37" w14:textId="77777777" w:rsidTr="00082629">
        <w:trPr>
          <w:cantSplit/>
          <w:jc w:val="center"/>
        </w:trPr>
        <w:tc>
          <w:tcPr>
            <w:tcW w:w="492" w:type="dxa"/>
            <w:vMerge/>
            <w:tcBorders>
              <w:bottom w:val="nil"/>
              <w:right w:val="single" w:sz="4" w:space="0" w:color="auto"/>
            </w:tcBorders>
            <w:vAlign w:val="center"/>
          </w:tcPr>
          <w:p w14:paraId="29462C57" w14:textId="77777777" w:rsidR="00082629" w:rsidRDefault="00082629" w:rsidP="00C15C52">
            <w:pPr>
              <w:snapToGrid w:val="0"/>
              <w:spacing w:line="220" w:lineRule="atLeast"/>
              <w:jc w:val="center"/>
              <w:rPr>
                <w:rFonts w:ascii="ＭＳ ゴシック" w:eastAsia="ＭＳ ゴシック" w:hAnsi="ＭＳ ゴシック"/>
              </w:rPr>
            </w:pPr>
          </w:p>
        </w:tc>
        <w:tc>
          <w:tcPr>
            <w:tcW w:w="411" w:type="dxa"/>
            <w:vMerge/>
            <w:tcBorders>
              <w:left w:val="single" w:sz="4" w:space="0" w:color="auto"/>
              <w:right w:val="single" w:sz="4" w:space="0" w:color="auto"/>
            </w:tcBorders>
            <w:vAlign w:val="center"/>
          </w:tcPr>
          <w:p w14:paraId="041FD94E" w14:textId="77777777" w:rsidR="00082629" w:rsidRDefault="00082629" w:rsidP="00C15C52">
            <w:pPr>
              <w:snapToGrid w:val="0"/>
              <w:spacing w:line="220" w:lineRule="atLeast"/>
              <w:jc w:val="center"/>
              <w:rPr>
                <w:rFonts w:ascii="ＭＳ ゴシック" w:eastAsia="ＭＳ ゴシック" w:hAnsi="ＭＳ ゴシック"/>
              </w:rPr>
            </w:pPr>
          </w:p>
        </w:tc>
        <w:tc>
          <w:tcPr>
            <w:tcW w:w="1559" w:type="dxa"/>
            <w:tcBorders>
              <w:left w:val="single" w:sz="4" w:space="0" w:color="auto"/>
            </w:tcBorders>
            <w:vAlign w:val="center"/>
          </w:tcPr>
          <w:p w14:paraId="54E034B1" w14:textId="77777777" w:rsidR="00082629" w:rsidRDefault="00082629" w:rsidP="00C15C52">
            <w:pPr>
              <w:pStyle w:val="af3"/>
              <w:snapToGrid w:val="0"/>
              <w:spacing w:line="220" w:lineRule="atLeast"/>
              <w:rPr>
                <w:rFonts w:ascii="ＭＳ ゴシック" w:eastAsia="ＭＳ ゴシック" w:hAnsi="ＭＳ ゴシック"/>
              </w:rPr>
            </w:pPr>
            <w:r>
              <w:rPr>
                <w:rFonts w:ascii="ＭＳ ゴシック" w:eastAsia="ＭＳ ゴシック" w:hAnsi="ＭＳ ゴシック" w:hint="eastAsia"/>
              </w:rPr>
              <w:t>（危険物施設</w:t>
            </w:r>
          </w:p>
          <w:p w14:paraId="38523C59" w14:textId="77777777" w:rsidR="00082629" w:rsidRDefault="00082629" w:rsidP="00C15C52">
            <w:pPr>
              <w:pStyle w:val="af3"/>
              <w:snapToGrid w:val="0"/>
              <w:spacing w:line="220" w:lineRule="atLeast"/>
              <w:jc w:val="right"/>
              <w:rPr>
                <w:rFonts w:ascii="ＭＳ ゴシック" w:eastAsia="ＭＳ ゴシック" w:hAnsi="ＭＳ ゴシック"/>
              </w:rPr>
            </w:pPr>
            <w:r>
              <w:rPr>
                <w:rFonts w:ascii="ＭＳ ゴシック" w:eastAsia="ＭＳ ゴシック" w:hAnsi="ＭＳ ゴシック" w:hint="eastAsia"/>
              </w:rPr>
              <w:t>等関係）</w:t>
            </w:r>
          </w:p>
        </w:tc>
        <w:tc>
          <w:tcPr>
            <w:tcW w:w="6237" w:type="dxa"/>
            <w:vAlign w:val="center"/>
          </w:tcPr>
          <w:p w14:paraId="45E1F833" w14:textId="77777777" w:rsidR="00082629" w:rsidRDefault="00082629" w:rsidP="00C15C52">
            <w:pPr>
              <w:snapToGrid w:val="0"/>
              <w:spacing w:line="220" w:lineRule="atLeast"/>
              <w:rPr>
                <w:rFonts w:hAnsi="ＭＳ 明朝"/>
              </w:rPr>
            </w:pPr>
            <w:r>
              <w:rPr>
                <w:rFonts w:hAnsi="ＭＳ 明朝" w:hint="eastAsia"/>
              </w:rPr>
              <w:t>・少量危険物貯蔵取扱所及び指定可燃物貯蔵取扱所等の管理状況の確認を行う自主検査に関すること。（整理整頓、漏れ防止など）</w:t>
            </w:r>
          </w:p>
        </w:tc>
        <w:tc>
          <w:tcPr>
            <w:tcW w:w="1084" w:type="dxa"/>
            <w:vAlign w:val="center"/>
          </w:tcPr>
          <w:p w14:paraId="08FB9C84"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76DEF31B" w14:textId="77777777" w:rsidTr="00082629">
        <w:trPr>
          <w:cantSplit/>
          <w:trHeight w:val="255"/>
          <w:jc w:val="center"/>
        </w:trPr>
        <w:tc>
          <w:tcPr>
            <w:tcW w:w="492" w:type="dxa"/>
            <w:vMerge w:val="restart"/>
            <w:tcBorders>
              <w:top w:val="nil"/>
              <w:right w:val="single" w:sz="4" w:space="0" w:color="auto"/>
            </w:tcBorders>
            <w:vAlign w:val="center"/>
          </w:tcPr>
          <w:p w14:paraId="7A10EDB6" w14:textId="77777777" w:rsidR="00082629" w:rsidRDefault="00082629" w:rsidP="00C15C52">
            <w:pPr>
              <w:snapToGrid w:val="0"/>
              <w:spacing w:line="220" w:lineRule="atLeast"/>
              <w:rPr>
                <w:rFonts w:ascii="ＭＳ ゴシック" w:eastAsia="ＭＳ ゴシック" w:hAnsi="ＭＳ ゴシック"/>
              </w:rPr>
            </w:pPr>
          </w:p>
        </w:tc>
        <w:tc>
          <w:tcPr>
            <w:tcW w:w="1970" w:type="dxa"/>
            <w:gridSpan w:val="2"/>
            <w:vMerge w:val="restart"/>
            <w:tcBorders>
              <w:left w:val="single" w:sz="4" w:space="0" w:color="auto"/>
            </w:tcBorders>
            <w:vAlign w:val="center"/>
          </w:tcPr>
          <w:p w14:paraId="767C4C0F" w14:textId="77777777" w:rsidR="00082629" w:rsidRDefault="00082629" w:rsidP="00C15C52">
            <w:pPr>
              <w:snapToGrid w:val="0"/>
              <w:spacing w:line="220" w:lineRule="atLeast"/>
              <w:jc w:val="center"/>
              <w:rPr>
                <w:rFonts w:ascii="ＭＳ ゴシック" w:eastAsia="ＭＳ ゴシック" w:hAnsi="ＭＳ ゴシック"/>
              </w:rPr>
            </w:pPr>
            <w:r>
              <w:rPr>
                <w:rFonts w:ascii="ＭＳ ゴシック" w:eastAsia="ＭＳ ゴシック" w:hAnsi="ＭＳ ゴシック" w:hint="eastAsia"/>
              </w:rPr>
              <w:t>法定点検業務</w:t>
            </w:r>
          </w:p>
        </w:tc>
        <w:tc>
          <w:tcPr>
            <w:tcW w:w="6237" w:type="dxa"/>
            <w:vAlign w:val="center"/>
          </w:tcPr>
          <w:p w14:paraId="197EDFDA" w14:textId="77777777" w:rsidR="00082629" w:rsidRDefault="00082629" w:rsidP="00C15C52">
            <w:pPr>
              <w:snapToGrid w:val="0"/>
              <w:spacing w:line="220" w:lineRule="atLeast"/>
              <w:rPr>
                <w:rFonts w:hAnsi="ＭＳ 明朝"/>
              </w:rPr>
            </w:pPr>
            <w:r>
              <w:rPr>
                <w:rFonts w:hAnsi="ＭＳ 明朝" w:hint="eastAsia"/>
              </w:rPr>
              <w:t>・点検実施時期、結果報告及び不備欠陥の改修に関すること。</w:t>
            </w:r>
          </w:p>
          <w:p w14:paraId="335E602C" w14:textId="77777777" w:rsidR="00082629" w:rsidRDefault="00082629" w:rsidP="00C15C52">
            <w:pPr>
              <w:snapToGrid w:val="0"/>
              <w:spacing w:line="220" w:lineRule="atLeast"/>
              <w:rPr>
                <w:rFonts w:hAnsi="ＭＳ 明朝"/>
              </w:rPr>
            </w:pPr>
            <w:r>
              <w:rPr>
                <w:rFonts w:hAnsi="ＭＳ 明朝" w:hint="eastAsia"/>
              </w:rPr>
              <w:t>（立会い、不備欠陥の改修計画など）</w:t>
            </w:r>
          </w:p>
        </w:tc>
        <w:tc>
          <w:tcPr>
            <w:tcW w:w="1084" w:type="dxa"/>
            <w:vAlign w:val="center"/>
          </w:tcPr>
          <w:p w14:paraId="469C57BE"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3598C20E" w14:textId="77777777" w:rsidTr="00082629">
        <w:trPr>
          <w:cantSplit/>
          <w:trHeight w:val="288"/>
          <w:jc w:val="center"/>
        </w:trPr>
        <w:tc>
          <w:tcPr>
            <w:tcW w:w="492" w:type="dxa"/>
            <w:vMerge/>
            <w:tcBorders>
              <w:right w:val="single" w:sz="4" w:space="0" w:color="auto"/>
            </w:tcBorders>
            <w:vAlign w:val="center"/>
          </w:tcPr>
          <w:p w14:paraId="62213FE7" w14:textId="77777777" w:rsidR="00082629" w:rsidRDefault="00082629" w:rsidP="00C15C52">
            <w:pPr>
              <w:snapToGrid w:val="0"/>
              <w:spacing w:line="220" w:lineRule="atLeast"/>
              <w:jc w:val="center"/>
              <w:rPr>
                <w:rFonts w:ascii="ＭＳ ゴシック" w:eastAsia="ＭＳ ゴシック" w:hAnsi="ＭＳ ゴシック"/>
              </w:rPr>
            </w:pPr>
          </w:p>
        </w:tc>
        <w:tc>
          <w:tcPr>
            <w:tcW w:w="1970" w:type="dxa"/>
            <w:gridSpan w:val="2"/>
            <w:vMerge/>
            <w:tcBorders>
              <w:left w:val="single" w:sz="4" w:space="0" w:color="auto"/>
            </w:tcBorders>
            <w:vAlign w:val="center"/>
          </w:tcPr>
          <w:p w14:paraId="309D6CBE"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2261771D" w14:textId="77777777" w:rsidR="00082629" w:rsidRDefault="00082629" w:rsidP="00C15C52">
            <w:pPr>
              <w:snapToGrid w:val="0"/>
              <w:spacing w:line="220" w:lineRule="atLeast"/>
              <w:rPr>
                <w:rFonts w:hAnsi="ＭＳ 明朝"/>
              </w:rPr>
            </w:pPr>
            <w:r>
              <w:rPr>
                <w:rFonts w:hAnsi="ＭＳ 明朝" w:hint="eastAsia"/>
              </w:rPr>
              <w:t>・建物の定期調査に関すること。（基礎等の構造関係、防火戸、非常用進入口など）</w:t>
            </w:r>
          </w:p>
        </w:tc>
        <w:tc>
          <w:tcPr>
            <w:tcW w:w="1084" w:type="dxa"/>
            <w:vAlign w:val="center"/>
          </w:tcPr>
          <w:p w14:paraId="10234EF5"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20BC8781" w14:textId="77777777" w:rsidTr="00082629">
        <w:trPr>
          <w:cantSplit/>
          <w:trHeight w:val="155"/>
          <w:jc w:val="center"/>
        </w:trPr>
        <w:tc>
          <w:tcPr>
            <w:tcW w:w="492" w:type="dxa"/>
            <w:vMerge/>
            <w:tcBorders>
              <w:right w:val="single" w:sz="4" w:space="0" w:color="auto"/>
            </w:tcBorders>
            <w:vAlign w:val="center"/>
          </w:tcPr>
          <w:p w14:paraId="40595DA4" w14:textId="77777777" w:rsidR="00082629" w:rsidRDefault="00082629" w:rsidP="00C15C52">
            <w:pPr>
              <w:snapToGrid w:val="0"/>
              <w:spacing w:line="220" w:lineRule="atLeast"/>
              <w:jc w:val="center"/>
              <w:rPr>
                <w:rFonts w:ascii="ＭＳ ゴシック" w:eastAsia="ＭＳ ゴシック" w:hAnsi="ＭＳ ゴシック"/>
              </w:rPr>
            </w:pPr>
          </w:p>
        </w:tc>
        <w:tc>
          <w:tcPr>
            <w:tcW w:w="1970" w:type="dxa"/>
            <w:gridSpan w:val="2"/>
            <w:vMerge/>
            <w:tcBorders>
              <w:left w:val="single" w:sz="4" w:space="0" w:color="auto"/>
            </w:tcBorders>
            <w:vAlign w:val="center"/>
          </w:tcPr>
          <w:p w14:paraId="3F6A2C27"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672CAA42" w14:textId="77777777" w:rsidR="00082629" w:rsidRDefault="00082629" w:rsidP="00C15C52">
            <w:pPr>
              <w:snapToGrid w:val="0"/>
              <w:spacing w:line="220" w:lineRule="atLeast"/>
              <w:rPr>
                <w:rFonts w:hAnsi="ＭＳ 明朝"/>
              </w:rPr>
            </w:pPr>
            <w:r>
              <w:rPr>
                <w:rFonts w:hAnsi="ＭＳ 明朝" w:hint="eastAsia"/>
              </w:rPr>
              <w:t>・建築設備の定期調査に関すること。</w:t>
            </w:r>
          </w:p>
          <w:p w14:paraId="378C9ADE" w14:textId="77777777" w:rsidR="00082629" w:rsidRDefault="00082629" w:rsidP="00C15C52">
            <w:pPr>
              <w:snapToGrid w:val="0"/>
              <w:spacing w:line="220" w:lineRule="atLeast"/>
              <w:rPr>
                <w:rFonts w:hAnsi="ＭＳ 明朝"/>
              </w:rPr>
            </w:pPr>
            <w:r>
              <w:rPr>
                <w:rFonts w:hAnsi="ＭＳ 明朝" w:hint="eastAsia"/>
              </w:rPr>
              <w:t>（換気設備、排煙設備、非常用の照明装置、昇降機など）</w:t>
            </w:r>
          </w:p>
        </w:tc>
        <w:tc>
          <w:tcPr>
            <w:tcW w:w="1084" w:type="dxa"/>
            <w:vAlign w:val="center"/>
          </w:tcPr>
          <w:p w14:paraId="281DF7EA"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02E8975A" w14:textId="77777777" w:rsidTr="00082629">
        <w:trPr>
          <w:cantSplit/>
          <w:trHeight w:val="268"/>
          <w:jc w:val="center"/>
        </w:trPr>
        <w:tc>
          <w:tcPr>
            <w:tcW w:w="492" w:type="dxa"/>
            <w:vMerge/>
            <w:tcBorders>
              <w:right w:val="single" w:sz="4" w:space="0" w:color="auto"/>
            </w:tcBorders>
            <w:vAlign w:val="center"/>
          </w:tcPr>
          <w:p w14:paraId="7BA71BE1" w14:textId="77777777" w:rsidR="00082629" w:rsidRDefault="00082629" w:rsidP="00C15C52">
            <w:pPr>
              <w:snapToGrid w:val="0"/>
              <w:spacing w:line="220" w:lineRule="atLeast"/>
              <w:jc w:val="center"/>
              <w:rPr>
                <w:rFonts w:ascii="ＭＳ ゴシック" w:eastAsia="ＭＳ ゴシック" w:hAnsi="ＭＳ ゴシック"/>
              </w:rPr>
            </w:pPr>
          </w:p>
        </w:tc>
        <w:tc>
          <w:tcPr>
            <w:tcW w:w="1970" w:type="dxa"/>
            <w:gridSpan w:val="2"/>
            <w:vMerge/>
            <w:tcBorders>
              <w:left w:val="single" w:sz="4" w:space="0" w:color="auto"/>
            </w:tcBorders>
            <w:vAlign w:val="center"/>
          </w:tcPr>
          <w:p w14:paraId="54E57389"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018E1EB9" w14:textId="77777777" w:rsidR="00082629" w:rsidRDefault="00082629" w:rsidP="00C15C52">
            <w:pPr>
              <w:snapToGrid w:val="0"/>
              <w:spacing w:line="220" w:lineRule="atLeast"/>
              <w:rPr>
                <w:rFonts w:hAnsi="ＭＳ 明朝"/>
              </w:rPr>
            </w:pPr>
            <w:r>
              <w:rPr>
                <w:rFonts w:hAnsi="ＭＳ 明朝" w:hint="eastAsia"/>
              </w:rPr>
              <w:t>・消防用設備等の法定点検に関すること。</w:t>
            </w:r>
          </w:p>
          <w:p w14:paraId="443D4B6A" w14:textId="77777777" w:rsidR="00082629" w:rsidRDefault="00082629" w:rsidP="00C15C52">
            <w:pPr>
              <w:snapToGrid w:val="0"/>
              <w:spacing w:line="220" w:lineRule="atLeast"/>
              <w:rPr>
                <w:rFonts w:hAnsi="ＭＳ 明朝"/>
              </w:rPr>
            </w:pPr>
            <w:r>
              <w:rPr>
                <w:rFonts w:hAnsi="ＭＳ 明朝" w:hint="eastAsia"/>
              </w:rPr>
              <w:t>(消防法第17条の３の３に基づく法定点検及び消防機関への報告等）</w:t>
            </w:r>
          </w:p>
        </w:tc>
        <w:tc>
          <w:tcPr>
            <w:tcW w:w="1084" w:type="dxa"/>
            <w:vAlign w:val="center"/>
          </w:tcPr>
          <w:p w14:paraId="7E8301CA"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73E176CF" w14:textId="77777777" w:rsidTr="00082629">
        <w:trPr>
          <w:cantSplit/>
          <w:jc w:val="center"/>
        </w:trPr>
        <w:tc>
          <w:tcPr>
            <w:tcW w:w="492" w:type="dxa"/>
            <w:vMerge/>
            <w:tcBorders>
              <w:right w:val="single" w:sz="4" w:space="0" w:color="auto"/>
            </w:tcBorders>
            <w:vAlign w:val="center"/>
          </w:tcPr>
          <w:p w14:paraId="3002F9A4" w14:textId="77777777" w:rsidR="00082629" w:rsidRDefault="00082629" w:rsidP="00C15C52">
            <w:pPr>
              <w:snapToGrid w:val="0"/>
              <w:spacing w:line="220" w:lineRule="atLeast"/>
              <w:jc w:val="center"/>
              <w:rPr>
                <w:rFonts w:ascii="ＭＳ ゴシック" w:eastAsia="ＭＳ ゴシック" w:hAnsi="ＭＳ ゴシック"/>
              </w:rPr>
            </w:pPr>
          </w:p>
        </w:tc>
        <w:tc>
          <w:tcPr>
            <w:tcW w:w="1970" w:type="dxa"/>
            <w:gridSpan w:val="2"/>
            <w:vMerge/>
            <w:tcBorders>
              <w:left w:val="single" w:sz="4" w:space="0" w:color="auto"/>
            </w:tcBorders>
            <w:vAlign w:val="center"/>
          </w:tcPr>
          <w:p w14:paraId="7D2FC6EB"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2CEF1B03" w14:textId="77777777" w:rsidR="00082629" w:rsidRDefault="00082629" w:rsidP="00C15C52">
            <w:pPr>
              <w:snapToGrid w:val="0"/>
              <w:spacing w:line="220" w:lineRule="atLeast"/>
              <w:rPr>
                <w:rFonts w:hAnsi="ＭＳ 明朝"/>
              </w:rPr>
            </w:pPr>
            <w:r>
              <w:rPr>
                <w:rFonts w:hAnsi="ＭＳ 明朝" w:hint="eastAsia"/>
              </w:rPr>
              <w:t>・防火対象物定期点検報告に関すること。</w:t>
            </w:r>
          </w:p>
          <w:p w14:paraId="6BEBFC75" w14:textId="77777777" w:rsidR="00082629" w:rsidRDefault="00082629" w:rsidP="00C15C52">
            <w:pPr>
              <w:snapToGrid w:val="0"/>
              <w:spacing w:line="220" w:lineRule="atLeast"/>
              <w:rPr>
                <w:rFonts w:hAnsi="ＭＳ 明朝"/>
              </w:rPr>
            </w:pPr>
            <w:r>
              <w:rPr>
                <w:rFonts w:hAnsi="ＭＳ 明朝" w:hint="eastAsia"/>
              </w:rPr>
              <w:t>（消防法第８条の２の２に基づく資格者による点検及び報告等）</w:t>
            </w:r>
          </w:p>
        </w:tc>
        <w:tc>
          <w:tcPr>
            <w:tcW w:w="1084" w:type="dxa"/>
            <w:vAlign w:val="center"/>
          </w:tcPr>
          <w:p w14:paraId="57410173"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17A01C30" w14:textId="77777777" w:rsidTr="00082629">
        <w:trPr>
          <w:cantSplit/>
          <w:jc w:val="center"/>
        </w:trPr>
        <w:tc>
          <w:tcPr>
            <w:tcW w:w="492" w:type="dxa"/>
            <w:vMerge/>
            <w:tcBorders>
              <w:right w:val="single" w:sz="4" w:space="0" w:color="auto"/>
            </w:tcBorders>
            <w:vAlign w:val="center"/>
          </w:tcPr>
          <w:p w14:paraId="2B97E1D4" w14:textId="77777777" w:rsidR="00082629" w:rsidRDefault="00082629" w:rsidP="00C15C52">
            <w:pPr>
              <w:snapToGrid w:val="0"/>
              <w:spacing w:line="220" w:lineRule="atLeast"/>
              <w:jc w:val="center"/>
              <w:rPr>
                <w:rFonts w:ascii="ＭＳ ゴシック" w:eastAsia="ＭＳ ゴシック" w:hAnsi="ＭＳ ゴシック"/>
              </w:rPr>
            </w:pPr>
          </w:p>
        </w:tc>
        <w:tc>
          <w:tcPr>
            <w:tcW w:w="1970" w:type="dxa"/>
            <w:gridSpan w:val="2"/>
            <w:vMerge/>
            <w:tcBorders>
              <w:left w:val="single" w:sz="4" w:space="0" w:color="auto"/>
            </w:tcBorders>
            <w:vAlign w:val="center"/>
          </w:tcPr>
          <w:p w14:paraId="7CBF5AF4"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541133C8" w14:textId="77777777" w:rsidR="00082629" w:rsidRDefault="00082629" w:rsidP="00C15C52">
            <w:pPr>
              <w:snapToGrid w:val="0"/>
              <w:spacing w:line="220" w:lineRule="atLeast"/>
              <w:rPr>
                <w:rFonts w:hAnsi="ＭＳ 明朝"/>
              </w:rPr>
            </w:pPr>
            <w:r>
              <w:rPr>
                <w:rFonts w:hAnsi="ＭＳ 明朝" w:hint="eastAsia"/>
              </w:rPr>
              <w:t>・防災管理定期点検報告に関すること。（消防法第３６条に基づく資格者による点検及び報告など）</w:t>
            </w:r>
          </w:p>
        </w:tc>
        <w:tc>
          <w:tcPr>
            <w:tcW w:w="1084" w:type="dxa"/>
            <w:vAlign w:val="center"/>
          </w:tcPr>
          <w:p w14:paraId="32FC6449"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1DD60BE4" w14:textId="77777777" w:rsidTr="00082629">
        <w:trPr>
          <w:cantSplit/>
          <w:jc w:val="center"/>
        </w:trPr>
        <w:tc>
          <w:tcPr>
            <w:tcW w:w="2462" w:type="dxa"/>
            <w:gridSpan w:val="3"/>
            <w:vMerge w:val="restart"/>
            <w:vAlign w:val="center"/>
          </w:tcPr>
          <w:p w14:paraId="746624D7" w14:textId="77777777" w:rsidR="00082629" w:rsidRDefault="00082629" w:rsidP="00C15C52">
            <w:pPr>
              <w:snapToGrid w:val="0"/>
              <w:spacing w:line="220" w:lineRule="atLeast"/>
              <w:jc w:val="center"/>
              <w:rPr>
                <w:rFonts w:ascii="ＭＳ ゴシック" w:eastAsia="ＭＳ ゴシック" w:hAnsi="ＭＳ ゴシック"/>
              </w:rPr>
            </w:pPr>
            <w:r>
              <w:rPr>
                <w:rFonts w:ascii="ＭＳ ゴシック" w:eastAsia="ＭＳ ゴシック" w:hAnsi="ＭＳ ゴシック" w:hint="eastAsia"/>
              </w:rPr>
              <w:t>出火防止業務</w:t>
            </w:r>
          </w:p>
        </w:tc>
        <w:tc>
          <w:tcPr>
            <w:tcW w:w="6237" w:type="dxa"/>
            <w:vAlign w:val="center"/>
          </w:tcPr>
          <w:p w14:paraId="0DA05048" w14:textId="77777777" w:rsidR="00082629" w:rsidRDefault="00082629" w:rsidP="00C15C52">
            <w:pPr>
              <w:snapToGrid w:val="0"/>
              <w:spacing w:line="220" w:lineRule="atLeast"/>
              <w:rPr>
                <w:rFonts w:hAnsi="ＭＳ 明朝"/>
              </w:rPr>
            </w:pPr>
            <w:r>
              <w:rPr>
                <w:rFonts w:hAnsi="ＭＳ 明朝" w:hint="eastAsia"/>
              </w:rPr>
              <w:t>・喫煙などの火気管理対策の樹立に関すること。</w:t>
            </w:r>
          </w:p>
          <w:p w14:paraId="5A349D84" w14:textId="77777777" w:rsidR="00082629" w:rsidRDefault="00082629" w:rsidP="00C15C52">
            <w:pPr>
              <w:pStyle w:val="af3"/>
              <w:snapToGrid w:val="0"/>
              <w:spacing w:line="220" w:lineRule="atLeast"/>
              <w:rPr>
                <w:rFonts w:hAnsi="ＭＳ 明朝"/>
              </w:rPr>
            </w:pPr>
            <w:r>
              <w:rPr>
                <w:rFonts w:hAnsi="ＭＳ 明朝" w:hint="eastAsia"/>
              </w:rPr>
              <w:t>（喫煙管理、臨時の火気使用、火気使用規制など）</w:t>
            </w:r>
          </w:p>
        </w:tc>
        <w:tc>
          <w:tcPr>
            <w:tcW w:w="1084" w:type="dxa"/>
            <w:vAlign w:val="center"/>
          </w:tcPr>
          <w:p w14:paraId="2F8BB61C"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63EFFD64" w14:textId="77777777" w:rsidTr="00082629">
        <w:trPr>
          <w:cantSplit/>
          <w:jc w:val="center"/>
        </w:trPr>
        <w:tc>
          <w:tcPr>
            <w:tcW w:w="2462" w:type="dxa"/>
            <w:gridSpan w:val="3"/>
            <w:vMerge/>
            <w:vAlign w:val="center"/>
          </w:tcPr>
          <w:p w14:paraId="3792FAC0"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1CAA782F" w14:textId="77777777" w:rsidR="00082629" w:rsidRDefault="00082629" w:rsidP="00C15C52">
            <w:pPr>
              <w:snapToGrid w:val="0"/>
              <w:spacing w:line="220" w:lineRule="atLeast"/>
              <w:rPr>
                <w:rFonts w:hAnsi="ＭＳ 明朝"/>
              </w:rPr>
            </w:pPr>
            <w:r>
              <w:rPr>
                <w:rFonts w:hAnsi="ＭＳ 明朝" w:hint="eastAsia"/>
              </w:rPr>
              <w:t>・放火防止対策の樹立に関すること。</w:t>
            </w:r>
          </w:p>
          <w:p w14:paraId="52D17425" w14:textId="77777777" w:rsidR="00082629" w:rsidRDefault="00082629" w:rsidP="00C15C52">
            <w:pPr>
              <w:snapToGrid w:val="0"/>
              <w:spacing w:line="220" w:lineRule="atLeast"/>
              <w:rPr>
                <w:rFonts w:hAnsi="ＭＳ 明朝"/>
              </w:rPr>
            </w:pPr>
            <w:r>
              <w:rPr>
                <w:rFonts w:hAnsi="ＭＳ 明朝" w:hint="eastAsia"/>
              </w:rPr>
              <w:t>（施錠や可燃物の整理など日常の放火防止、連続放火など）</w:t>
            </w:r>
          </w:p>
        </w:tc>
        <w:tc>
          <w:tcPr>
            <w:tcW w:w="1084" w:type="dxa"/>
            <w:vAlign w:val="center"/>
          </w:tcPr>
          <w:p w14:paraId="48619DD0"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14DC8908" w14:textId="77777777" w:rsidTr="00082629">
        <w:trPr>
          <w:cantSplit/>
          <w:jc w:val="center"/>
        </w:trPr>
        <w:tc>
          <w:tcPr>
            <w:tcW w:w="2462" w:type="dxa"/>
            <w:gridSpan w:val="3"/>
            <w:vMerge/>
            <w:vAlign w:val="center"/>
          </w:tcPr>
          <w:p w14:paraId="08D8D473"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015B0192" w14:textId="77777777" w:rsidR="00082629" w:rsidRDefault="00082629" w:rsidP="00C15C52">
            <w:pPr>
              <w:snapToGrid w:val="0"/>
              <w:spacing w:line="220" w:lineRule="atLeast"/>
              <w:rPr>
                <w:rFonts w:hAnsi="ＭＳ 明朝"/>
              </w:rPr>
            </w:pPr>
            <w:r>
              <w:rPr>
                <w:rFonts w:hAnsi="ＭＳ 明朝" w:hint="eastAsia"/>
              </w:rPr>
              <w:t>・吸殻の処理など火気関係における日常の出火防止の確認に関すること。</w:t>
            </w:r>
          </w:p>
        </w:tc>
        <w:tc>
          <w:tcPr>
            <w:tcW w:w="1084" w:type="dxa"/>
            <w:vAlign w:val="center"/>
          </w:tcPr>
          <w:p w14:paraId="1B57DD96"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6EDD7E27" w14:textId="77777777" w:rsidTr="00082629">
        <w:trPr>
          <w:cantSplit/>
          <w:jc w:val="center"/>
        </w:trPr>
        <w:tc>
          <w:tcPr>
            <w:tcW w:w="2462" w:type="dxa"/>
            <w:gridSpan w:val="3"/>
            <w:vMerge/>
            <w:vAlign w:val="center"/>
          </w:tcPr>
          <w:p w14:paraId="6B81A619"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67CDF964" w14:textId="77777777" w:rsidR="00082629" w:rsidRDefault="00082629" w:rsidP="00C15C52">
            <w:pPr>
              <w:snapToGrid w:val="0"/>
              <w:spacing w:line="220" w:lineRule="atLeast"/>
              <w:rPr>
                <w:rFonts w:hAnsi="ＭＳ 明朝"/>
              </w:rPr>
            </w:pPr>
            <w:r>
              <w:rPr>
                <w:rFonts w:hAnsi="ＭＳ 明朝" w:hint="eastAsia"/>
              </w:rPr>
              <w:t>・可燃物の放置など放火防止における日常の出火防止の確認に関すること。</w:t>
            </w:r>
          </w:p>
        </w:tc>
        <w:tc>
          <w:tcPr>
            <w:tcW w:w="1084" w:type="dxa"/>
            <w:vAlign w:val="center"/>
          </w:tcPr>
          <w:p w14:paraId="63E54D90"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391EE6B6" w14:textId="77777777" w:rsidTr="00082629">
        <w:trPr>
          <w:cantSplit/>
          <w:jc w:val="center"/>
        </w:trPr>
        <w:tc>
          <w:tcPr>
            <w:tcW w:w="2462" w:type="dxa"/>
            <w:gridSpan w:val="3"/>
            <w:vMerge w:val="restart"/>
            <w:vAlign w:val="center"/>
          </w:tcPr>
          <w:p w14:paraId="423D8D23" w14:textId="77777777" w:rsidR="00082629" w:rsidRDefault="00082629" w:rsidP="00C15C52">
            <w:pPr>
              <w:snapToGrid w:val="0"/>
              <w:spacing w:line="220" w:lineRule="atLeast"/>
              <w:jc w:val="center"/>
              <w:rPr>
                <w:rFonts w:ascii="ＭＳ ゴシック" w:eastAsia="ＭＳ ゴシック" w:hAnsi="ＭＳ ゴシック"/>
              </w:rPr>
            </w:pPr>
            <w:r>
              <w:rPr>
                <w:rFonts w:ascii="ＭＳ ゴシック" w:eastAsia="ＭＳ ゴシック" w:hAnsi="ＭＳ ゴシック" w:hint="eastAsia"/>
              </w:rPr>
              <w:t>防火安全確認業務</w:t>
            </w:r>
          </w:p>
        </w:tc>
        <w:tc>
          <w:tcPr>
            <w:tcW w:w="6237" w:type="dxa"/>
            <w:vAlign w:val="center"/>
          </w:tcPr>
          <w:p w14:paraId="4E5C5201" w14:textId="77777777" w:rsidR="00082629" w:rsidRDefault="00082629" w:rsidP="00C15C52">
            <w:pPr>
              <w:snapToGrid w:val="0"/>
              <w:spacing w:line="220" w:lineRule="atLeast"/>
              <w:rPr>
                <w:rFonts w:hAnsi="ＭＳ 明朝"/>
              </w:rPr>
            </w:pPr>
            <w:r>
              <w:rPr>
                <w:rFonts w:hAnsi="ＭＳ 明朝" w:hint="eastAsia"/>
              </w:rPr>
              <w:t>・用途変更、間仕切変更等に伴う法令適合の確認に関すること。</w:t>
            </w:r>
          </w:p>
        </w:tc>
        <w:tc>
          <w:tcPr>
            <w:tcW w:w="1084" w:type="dxa"/>
            <w:vAlign w:val="center"/>
          </w:tcPr>
          <w:p w14:paraId="46C2C57B"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7A52277B" w14:textId="77777777" w:rsidTr="00082629">
        <w:trPr>
          <w:cantSplit/>
          <w:jc w:val="center"/>
        </w:trPr>
        <w:tc>
          <w:tcPr>
            <w:tcW w:w="2462" w:type="dxa"/>
            <w:gridSpan w:val="3"/>
            <w:vMerge/>
            <w:vAlign w:val="center"/>
          </w:tcPr>
          <w:p w14:paraId="7185A496"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2F0811D8" w14:textId="77777777" w:rsidR="00082629" w:rsidRDefault="00082629" w:rsidP="00C15C52">
            <w:pPr>
              <w:snapToGrid w:val="0"/>
              <w:spacing w:line="220" w:lineRule="atLeast"/>
              <w:rPr>
                <w:rFonts w:hAnsi="ＭＳ 明朝"/>
              </w:rPr>
            </w:pPr>
            <w:r>
              <w:rPr>
                <w:rFonts w:hAnsi="ＭＳ 明朝" w:hint="eastAsia"/>
              </w:rPr>
              <w:t>・工事中等における火気管理等の防火安全対策の樹立に関すること。</w:t>
            </w:r>
          </w:p>
          <w:p w14:paraId="63A14EFA" w14:textId="77777777" w:rsidR="00082629" w:rsidRDefault="00082629" w:rsidP="00C15C52">
            <w:pPr>
              <w:snapToGrid w:val="0"/>
              <w:spacing w:line="220" w:lineRule="atLeast"/>
              <w:rPr>
                <w:rFonts w:hAnsi="ＭＳ 明朝"/>
              </w:rPr>
            </w:pPr>
            <w:r>
              <w:rPr>
                <w:rFonts w:hAnsi="ＭＳ 明朝" w:hint="eastAsia"/>
              </w:rPr>
              <w:t>（工事中の消防計画の作成など）</w:t>
            </w:r>
          </w:p>
        </w:tc>
        <w:tc>
          <w:tcPr>
            <w:tcW w:w="1084" w:type="dxa"/>
            <w:vAlign w:val="center"/>
          </w:tcPr>
          <w:p w14:paraId="3E5FBFE9"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355642B7" w14:textId="77777777" w:rsidTr="00082629">
        <w:trPr>
          <w:cantSplit/>
          <w:jc w:val="center"/>
        </w:trPr>
        <w:tc>
          <w:tcPr>
            <w:tcW w:w="2462" w:type="dxa"/>
            <w:gridSpan w:val="3"/>
            <w:vMerge/>
            <w:vAlign w:val="center"/>
          </w:tcPr>
          <w:p w14:paraId="3CC191B8"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69001962" w14:textId="77777777" w:rsidR="00082629" w:rsidRDefault="00082629" w:rsidP="00C15C52">
            <w:pPr>
              <w:snapToGrid w:val="0"/>
              <w:spacing w:line="220" w:lineRule="atLeast"/>
              <w:rPr>
                <w:rFonts w:hAnsi="ＭＳ 明朝"/>
              </w:rPr>
            </w:pPr>
            <w:r>
              <w:rPr>
                <w:rFonts w:hAnsi="ＭＳ 明朝" w:hint="eastAsia"/>
              </w:rPr>
              <w:t>･催物等の開催に伴う法令適合及び火気管理等の確認に関すること。</w:t>
            </w:r>
          </w:p>
        </w:tc>
        <w:tc>
          <w:tcPr>
            <w:tcW w:w="1084" w:type="dxa"/>
            <w:vAlign w:val="center"/>
          </w:tcPr>
          <w:p w14:paraId="43DAA0C3"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614BB9B7" w14:textId="77777777" w:rsidTr="00082629">
        <w:trPr>
          <w:cantSplit/>
          <w:jc w:val="center"/>
        </w:trPr>
        <w:tc>
          <w:tcPr>
            <w:tcW w:w="2462" w:type="dxa"/>
            <w:gridSpan w:val="3"/>
            <w:vMerge w:val="restart"/>
            <w:vAlign w:val="center"/>
          </w:tcPr>
          <w:p w14:paraId="494A3335" w14:textId="77777777" w:rsidR="00082629" w:rsidRDefault="00082629" w:rsidP="00C15C52">
            <w:pPr>
              <w:snapToGrid w:val="0"/>
              <w:spacing w:line="220" w:lineRule="atLeast"/>
              <w:jc w:val="center"/>
              <w:rPr>
                <w:rFonts w:ascii="ＭＳ ゴシック" w:eastAsia="ＭＳ ゴシック" w:hAnsi="ＭＳ ゴシック"/>
              </w:rPr>
            </w:pPr>
            <w:r>
              <w:rPr>
                <w:rFonts w:ascii="ＭＳ ゴシック" w:eastAsia="ＭＳ ゴシック" w:hAnsi="ＭＳ ゴシック" w:hint="eastAsia"/>
              </w:rPr>
              <w:t>避難安全確保業務</w:t>
            </w:r>
          </w:p>
        </w:tc>
        <w:tc>
          <w:tcPr>
            <w:tcW w:w="6237" w:type="dxa"/>
            <w:vAlign w:val="center"/>
          </w:tcPr>
          <w:p w14:paraId="3E9B5218" w14:textId="77777777" w:rsidR="00082629" w:rsidRDefault="00082629" w:rsidP="00C15C52">
            <w:pPr>
              <w:snapToGrid w:val="0"/>
              <w:spacing w:line="220" w:lineRule="atLeast"/>
              <w:rPr>
                <w:rFonts w:hAnsi="ＭＳ 明朝"/>
              </w:rPr>
            </w:pPr>
            <w:r>
              <w:rPr>
                <w:rFonts w:hAnsi="ＭＳ 明朝" w:hint="eastAsia"/>
              </w:rPr>
              <w:t>・廊下、階段等の避難施設の管理方法等の樹立に関すること。</w:t>
            </w:r>
          </w:p>
        </w:tc>
        <w:tc>
          <w:tcPr>
            <w:tcW w:w="1084" w:type="dxa"/>
            <w:vAlign w:val="center"/>
          </w:tcPr>
          <w:p w14:paraId="67A93463"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42298C97" w14:textId="77777777" w:rsidTr="00082629">
        <w:trPr>
          <w:cantSplit/>
          <w:jc w:val="center"/>
        </w:trPr>
        <w:tc>
          <w:tcPr>
            <w:tcW w:w="2462" w:type="dxa"/>
            <w:gridSpan w:val="3"/>
            <w:vMerge/>
            <w:vAlign w:val="center"/>
          </w:tcPr>
          <w:p w14:paraId="31209612"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4A29FC4B" w14:textId="77777777" w:rsidR="00082629" w:rsidRDefault="00082629" w:rsidP="00C15C52">
            <w:pPr>
              <w:snapToGrid w:val="0"/>
              <w:spacing w:line="220" w:lineRule="atLeast"/>
              <w:rPr>
                <w:rFonts w:hAnsi="ＭＳ 明朝"/>
              </w:rPr>
            </w:pPr>
            <w:r>
              <w:rPr>
                <w:rFonts w:hAnsi="ＭＳ 明朝" w:hint="eastAsia"/>
              </w:rPr>
              <w:t>・劇場等における通路幅員の法令に定める基準の確保に関すること。</w:t>
            </w:r>
          </w:p>
        </w:tc>
        <w:tc>
          <w:tcPr>
            <w:tcW w:w="1084" w:type="dxa"/>
            <w:vAlign w:val="center"/>
          </w:tcPr>
          <w:p w14:paraId="47C09539"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5F84BEAE" w14:textId="77777777" w:rsidTr="00082629">
        <w:trPr>
          <w:cantSplit/>
          <w:jc w:val="center"/>
        </w:trPr>
        <w:tc>
          <w:tcPr>
            <w:tcW w:w="2462" w:type="dxa"/>
            <w:gridSpan w:val="3"/>
            <w:vMerge/>
            <w:vAlign w:val="center"/>
          </w:tcPr>
          <w:p w14:paraId="4F035160"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4D55A584" w14:textId="77777777" w:rsidR="00082629" w:rsidRDefault="00082629" w:rsidP="00C15C52">
            <w:pPr>
              <w:snapToGrid w:val="0"/>
              <w:spacing w:line="220" w:lineRule="atLeast"/>
              <w:rPr>
                <w:rFonts w:hAnsi="ＭＳ 明朝"/>
              </w:rPr>
            </w:pPr>
            <w:r>
              <w:rPr>
                <w:rFonts w:hAnsi="ＭＳ 明朝" w:hint="eastAsia"/>
              </w:rPr>
              <w:t>・ディスコ等の照明及び音響停止等による避難上の安全確保に関すること。</w:t>
            </w:r>
          </w:p>
        </w:tc>
        <w:tc>
          <w:tcPr>
            <w:tcW w:w="1084" w:type="dxa"/>
            <w:vAlign w:val="center"/>
          </w:tcPr>
          <w:p w14:paraId="69BBAA64"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669E5977" w14:textId="77777777" w:rsidTr="00082629">
        <w:trPr>
          <w:cantSplit/>
          <w:jc w:val="center"/>
        </w:trPr>
        <w:tc>
          <w:tcPr>
            <w:tcW w:w="2462" w:type="dxa"/>
            <w:gridSpan w:val="3"/>
            <w:vMerge/>
            <w:vAlign w:val="center"/>
          </w:tcPr>
          <w:p w14:paraId="0293F8D3"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01BD6171" w14:textId="77777777" w:rsidR="00082629" w:rsidRDefault="00082629" w:rsidP="00C15C52">
            <w:pPr>
              <w:snapToGrid w:val="0"/>
              <w:spacing w:line="220" w:lineRule="atLeast"/>
              <w:rPr>
                <w:rFonts w:hAnsi="ＭＳ 明朝"/>
              </w:rPr>
            </w:pPr>
            <w:r>
              <w:rPr>
                <w:rFonts w:hAnsi="ＭＳ 明朝" w:hint="eastAsia"/>
              </w:rPr>
              <w:t>・廊下、避難通路等における避難障害等の日常的な確認に関すること。</w:t>
            </w:r>
          </w:p>
        </w:tc>
        <w:tc>
          <w:tcPr>
            <w:tcW w:w="1084" w:type="dxa"/>
            <w:vAlign w:val="center"/>
          </w:tcPr>
          <w:p w14:paraId="594FD4AA"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71250D55" w14:textId="77777777" w:rsidTr="00082629">
        <w:trPr>
          <w:cantSplit/>
          <w:jc w:val="center"/>
        </w:trPr>
        <w:tc>
          <w:tcPr>
            <w:tcW w:w="2462" w:type="dxa"/>
            <w:gridSpan w:val="3"/>
            <w:vMerge/>
            <w:vAlign w:val="center"/>
          </w:tcPr>
          <w:p w14:paraId="63DB0903"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64F5AFAC" w14:textId="77777777" w:rsidR="00082629" w:rsidRDefault="00082629" w:rsidP="00C15C52">
            <w:pPr>
              <w:snapToGrid w:val="0"/>
              <w:spacing w:line="220" w:lineRule="atLeast"/>
              <w:rPr>
                <w:rFonts w:hAnsi="ＭＳ 明朝"/>
              </w:rPr>
            </w:pPr>
            <w:r>
              <w:rPr>
                <w:rFonts w:hAnsi="ＭＳ 明朝" w:hint="eastAsia"/>
              </w:rPr>
              <w:t>・防火戸及び防火シャッター等の防火設備における閉鎖障害等の日常的な確認に関すること。</w:t>
            </w:r>
          </w:p>
        </w:tc>
        <w:tc>
          <w:tcPr>
            <w:tcW w:w="1084" w:type="dxa"/>
            <w:vAlign w:val="center"/>
          </w:tcPr>
          <w:p w14:paraId="406155CA"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547A0FB2" w14:textId="77777777" w:rsidTr="00082629">
        <w:trPr>
          <w:cantSplit/>
          <w:jc w:val="center"/>
        </w:trPr>
        <w:tc>
          <w:tcPr>
            <w:tcW w:w="2462" w:type="dxa"/>
            <w:gridSpan w:val="3"/>
            <w:vMerge/>
            <w:vAlign w:val="center"/>
          </w:tcPr>
          <w:p w14:paraId="357D65BF"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vAlign w:val="center"/>
          </w:tcPr>
          <w:p w14:paraId="26B53192" w14:textId="77777777" w:rsidR="00082629" w:rsidRDefault="00082629" w:rsidP="00C15C52">
            <w:pPr>
              <w:snapToGrid w:val="0"/>
              <w:spacing w:line="220" w:lineRule="atLeast"/>
              <w:rPr>
                <w:rFonts w:hAnsi="ＭＳ 明朝"/>
              </w:rPr>
            </w:pPr>
            <w:r>
              <w:rPr>
                <w:rFonts w:hAnsi="ＭＳ 明朝" w:hint="eastAsia"/>
              </w:rPr>
              <w:t>・火災予防条例第53条で定める劇場等における定員管理に関すること。</w:t>
            </w:r>
          </w:p>
        </w:tc>
        <w:tc>
          <w:tcPr>
            <w:tcW w:w="1084" w:type="dxa"/>
            <w:vAlign w:val="center"/>
          </w:tcPr>
          <w:p w14:paraId="103B7812" w14:textId="77777777" w:rsidR="00082629" w:rsidRDefault="00082629" w:rsidP="00C15C52">
            <w:pPr>
              <w:snapToGrid w:val="0"/>
              <w:spacing w:line="220" w:lineRule="atLeast"/>
              <w:jc w:val="center"/>
              <w:rPr>
                <w:rFonts w:ascii="ＭＳ ゴシック" w:eastAsia="ＭＳ ゴシック" w:hAnsi="ＭＳ ゴシック"/>
              </w:rPr>
            </w:pPr>
          </w:p>
        </w:tc>
      </w:tr>
      <w:tr w:rsidR="00082629" w14:paraId="6BE6D70B" w14:textId="77777777" w:rsidTr="00082629">
        <w:trPr>
          <w:cantSplit/>
          <w:jc w:val="center"/>
        </w:trPr>
        <w:tc>
          <w:tcPr>
            <w:tcW w:w="2462" w:type="dxa"/>
            <w:gridSpan w:val="3"/>
            <w:vMerge/>
            <w:tcBorders>
              <w:bottom w:val="single" w:sz="12" w:space="0" w:color="auto"/>
            </w:tcBorders>
            <w:vAlign w:val="center"/>
          </w:tcPr>
          <w:p w14:paraId="69B9129A" w14:textId="77777777" w:rsidR="00082629" w:rsidRDefault="00082629" w:rsidP="00C15C52">
            <w:pPr>
              <w:snapToGrid w:val="0"/>
              <w:spacing w:line="220" w:lineRule="atLeast"/>
              <w:jc w:val="center"/>
              <w:rPr>
                <w:rFonts w:ascii="ＭＳ ゴシック" w:eastAsia="ＭＳ ゴシック" w:hAnsi="ＭＳ ゴシック"/>
              </w:rPr>
            </w:pPr>
          </w:p>
        </w:tc>
        <w:tc>
          <w:tcPr>
            <w:tcW w:w="6237" w:type="dxa"/>
            <w:tcBorders>
              <w:bottom w:val="single" w:sz="12" w:space="0" w:color="auto"/>
            </w:tcBorders>
            <w:vAlign w:val="center"/>
          </w:tcPr>
          <w:p w14:paraId="7C0B9035" w14:textId="77777777" w:rsidR="00082629" w:rsidRDefault="00082629" w:rsidP="00C15C52">
            <w:pPr>
              <w:snapToGrid w:val="0"/>
              <w:spacing w:line="220" w:lineRule="atLeast"/>
              <w:rPr>
                <w:rFonts w:hAnsi="ＭＳ 明朝"/>
              </w:rPr>
            </w:pPr>
            <w:r>
              <w:rPr>
                <w:rFonts w:hAnsi="ＭＳ 明朝" w:hint="eastAsia"/>
              </w:rPr>
              <w:t>・一時的な用途変更などに伴い、混雑が予想される場合における収容人員の管理に関すること。</w:t>
            </w:r>
          </w:p>
        </w:tc>
        <w:tc>
          <w:tcPr>
            <w:tcW w:w="1084" w:type="dxa"/>
            <w:tcBorders>
              <w:bottom w:val="single" w:sz="12" w:space="0" w:color="auto"/>
            </w:tcBorders>
            <w:vAlign w:val="center"/>
          </w:tcPr>
          <w:p w14:paraId="62A84188" w14:textId="77777777" w:rsidR="00082629" w:rsidRDefault="00082629" w:rsidP="00C15C52">
            <w:pPr>
              <w:snapToGrid w:val="0"/>
              <w:spacing w:line="220" w:lineRule="atLeast"/>
              <w:jc w:val="center"/>
              <w:rPr>
                <w:rFonts w:ascii="ＭＳ ゴシック" w:eastAsia="ＭＳ ゴシック" w:hAnsi="ＭＳ ゴシック"/>
              </w:rPr>
            </w:pPr>
          </w:p>
        </w:tc>
      </w:tr>
    </w:tbl>
    <w:p w14:paraId="11D4BCA2" w14:textId="77777777" w:rsidR="00082629" w:rsidRDefault="00082629">
      <w:r>
        <w:br w:type="page"/>
      </w:r>
    </w:p>
    <w:p w14:paraId="29553B3D" w14:textId="77777777" w:rsidR="00970E03" w:rsidRDefault="00970E03"/>
    <w:p w14:paraId="45CE6954" w14:textId="77777777" w:rsidR="00970E03" w:rsidRDefault="00970E03"/>
    <w:tbl>
      <w:tblPr>
        <w:tblW w:w="10074" w:type="dxa"/>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614"/>
        <w:gridCol w:w="2086"/>
        <w:gridCol w:w="6114"/>
        <w:gridCol w:w="1260"/>
      </w:tblGrid>
      <w:tr w:rsidR="00082629" w14:paraId="06ED129F" w14:textId="77777777" w:rsidTr="00C15C52">
        <w:trPr>
          <w:cantSplit/>
          <w:trHeight w:val="148"/>
          <w:jc w:val="center"/>
        </w:trPr>
        <w:tc>
          <w:tcPr>
            <w:tcW w:w="2700" w:type="dxa"/>
            <w:gridSpan w:val="2"/>
            <w:tcBorders>
              <w:top w:val="single" w:sz="12" w:space="0" w:color="auto"/>
              <w:bottom w:val="double" w:sz="4" w:space="0" w:color="auto"/>
            </w:tcBorders>
          </w:tcPr>
          <w:p w14:paraId="1AAB9103" w14:textId="77777777" w:rsidR="00082629" w:rsidRDefault="00082629" w:rsidP="00C15C52">
            <w:pPr>
              <w:jc w:val="center"/>
            </w:pPr>
            <w:r>
              <w:br w:type="page"/>
            </w:r>
            <w:r>
              <w:rPr>
                <w:rFonts w:hint="eastAsia"/>
              </w:rPr>
              <w:t>業務名</w:t>
            </w:r>
          </w:p>
        </w:tc>
        <w:tc>
          <w:tcPr>
            <w:tcW w:w="6114" w:type="dxa"/>
            <w:tcBorders>
              <w:top w:val="single" w:sz="12" w:space="0" w:color="auto"/>
              <w:bottom w:val="double" w:sz="4" w:space="0" w:color="auto"/>
            </w:tcBorders>
          </w:tcPr>
          <w:p w14:paraId="42E6DD3B" w14:textId="77777777" w:rsidR="00082629" w:rsidRDefault="00082629" w:rsidP="00C15C52">
            <w:pPr>
              <w:jc w:val="center"/>
            </w:pPr>
            <w:r>
              <w:rPr>
                <w:rFonts w:hint="eastAsia"/>
              </w:rPr>
              <w:t>業務項目</w:t>
            </w:r>
          </w:p>
        </w:tc>
        <w:tc>
          <w:tcPr>
            <w:tcW w:w="1260" w:type="dxa"/>
            <w:tcBorders>
              <w:top w:val="single" w:sz="12" w:space="0" w:color="auto"/>
              <w:bottom w:val="double" w:sz="4" w:space="0" w:color="auto"/>
            </w:tcBorders>
          </w:tcPr>
          <w:p w14:paraId="2DC202AB" w14:textId="77777777" w:rsidR="00082629" w:rsidRDefault="00082629" w:rsidP="00C15C52">
            <w:pPr>
              <w:jc w:val="center"/>
            </w:pPr>
            <w:r>
              <w:rPr>
                <w:rFonts w:hint="eastAsia"/>
              </w:rPr>
              <w:t>チェック</w:t>
            </w:r>
          </w:p>
        </w:tc>
      </w:tr>
      <w:tr w:rsidR="00082629" w14:paraId="3C0D5555" w14:textId="77777777" w:rsidTr="00C15C52">
        <w:trPr>
          <w:cantSplit/>
          <w:jc w:val="center"/>
        </w:trPr>
        <w:tc>
          <w:tcPr>
            <w:tcW w:w="2700" w:type="dxa"/>
            <w:gridSpan w:val="2"/>
            <w:vMerge w:val="restart"/>
            <w:tcBorders>
              <w:top w:val="double" w:sz="4" w:space="0" w:color="auto"/>
              <w:bottom w:val="single" w:sz="8" w:space="0" w:color="auto"/>
            </w:tcBorders>
            <w:vAlign w:val="center"/>
          </w:tcPr>
          <w:p w14:paraId="4FF00F97" w14:textId="77777777" w:rsidR="00082629" w:rsidRDefault="00082629" w:rsidP="00C15C52">
            <w:pPr>
              <w:spacing w:line="240" w:lineRule="exact"/>
              <w:jc w:val="center"/>
              <w:rPr>
                <w:rFonts w:ascii="ＭＳ ゴシック" w:eastAsia="ＭＳ ゴシック" w:hAnsi="ＭＳ ゴシック"/>
              </w:rPr>
            </w:pPr>
            <w:r>
              <w:rPr>
                <w:rFonts w:ascii="ＭＳ ゴシック" w:eastAsia="ＭＳ ゴシック" w:hAnsi="ＭＳ ゴシック" w:hint="eastAsia"/>
              </w:rPr>
              <w:t>教育・資格管理業務</w:t>
            </w:r>
          </w:p>
        </w:tc>
        <w:tc>
          <w:tcPr>
            <w:tcW w:w="6114" w:type="dxa"/>
            <w:tcBorders>
              <w:top w:val="double" w:sz="4" w:space="0" w:color="auto"/>
              <w:bottom w:val="single" w:sz="8" w:space="0" w:color="auto"/>
            </w:tcBorders>
            <w:vAlign w:val="center"/>
          </w:tcPr>
          <w:p w14:paraId="4792E5AD" w14:textId="77777777" w:rsidR="00082629" w:rsidRDefault="00082629" w:rsidP="00C15C52">
            <w:pPr>
              <w:spacing w:line="240" w:lineRule="exact"/>
              <w:rPr>
                <w:rFonts w:hAnsi="ＭＳ ゴシック"/>
              </w:rPr>
            </w:pPr>
            <w:r>
              <w:rPr>
                <w:rFonts w:hAnsi="ＭＳ ゴシック" w:hint="eastAsia"/>
              </w:rPr>
              <w:t>・従業員及び新入社員教育に関すること。</w:t>
            </w:r>
          </w:p>
        </w:tc>
        <w:tc>
          <w:tcPr>
            <w:tcW w:w="1260" w:type="dxa"/>
            <w:tcBorders>
              <w:top w:val="double" w:sz="4" w:space="0" w:color="auto"/>
              <w:bottom w:val="single" w:sz="8" w:space="0" w:color="auto"/>
            </w:tcBorders>
            <w:vAlign w:val="center"/>
          </w:tcPr>
          <w:p w14:paraId="6982052C" w14:textId="77777777" w:rsidR="00082629" w:rsidRDefault="00082629" w:rsidP="00C15C52">
            <w:pPr>
              <w:spacing w:line="240" w:lineRule="exact"/>
              <w:jc w:val="center"/>
              <w:rPr>
                <w:rFonts w:ascii="ＭＳ ゴシック" w:eastAsia="ＭＳ ゴシック" w:hAnsi="ＭＳ ゴシック"/>
              </w:rPr>
            </w:pPr>
          </w:p>
        </w:tc>
      </w:tr>
      <w:tr w:rsidR="00082629" w14:paraId="6E1A8E19" w14:textId="77777777" w:rsidTr="00C15C52">
        <w:trPr>
          <w:cantSplit/>
          <w:jc w:val="center"/>
        </w:trPr>
        <w:tc>
          <w:tcPr>
            <w:tcW w:w="2700" w:type="dxa"/>
            <w:gridSpan w:val="2"/>
            <w:vMerge/>
            <w:tcBorders>
              <w:top w:val="single" w:sz="8" w:space="0" w:color="auto"/>
            </w:tcBorders>
            <w:vAlign w:val="center"/>
          </w:tcPr>
          <w:p w14:paraId="668F6A61" w14:textId="77777777" w:rsidR="00082629" w:rsidRDefault="00082629" w:rsidP="00C15C52">
            <w:pPr>
              <w:spacing w:line="240" w:lineRule="exact"/>
              <w:jc w:val="center"/>
              <w:rPr>
                <w:rFonts w:ascii="ＭＳ ゴシック" w:eastAsia="ＭＳ ゴシック" w:hAnsi="ＭＳ ゴシック"/>
              </w:rPr>
            </w:pPr>
          </w:p>
        </w:tc>
        <w:tc>
          <w:tcPr>
            <w:tcW w:w="6114" w:type="dxa"/>
            <w:tcBorders>
              <w:top w:val="single" w:sz="8" w:space="0" w:color="auto"/>
            </w:tcBorders>
            <w:vAlign w:val="center"/>
          </w:tcPr>
          <w:p w14:paraId="26F0F68A" w14:textId="77777777" w:rsidR="00082629" w:rsidRDefault="00082629" w:rsidP="00C15C52">
            <w:pPr>
              <w:spacing w:line="240" w:lineRule="exact"/>
              <w:rPr>
                <w:rFonts w:hAnsi="ＭＳ ゴシック"/>
              </w:rPr>
            </w:pPr>
            <w:r>
              <w:rPr>
                <w:rFonts w:hAnsi="ＭＳ ゴシック" w:hint="eastAsia"/>
              </w:rPr>
              <w:t>・防災センター要員の教育に関すること。＜大規模用のみ＞</w:t>
            </w:r>
          </w:p>
        </w:tc>
        <w:tc>
          <w:tcPr>
            <w:tcW w:w="1260" w:type="dxa"/>
            <w:tcBorders>
              <w:top w:val="single" w:sz="8" w:space="0" w:color="auto"/>
            </w:tcBorders>
            <w:vAlign w:val="center"/>
          </w:tcPr>
          <w:p w14:paraId="052EC3CF" w14:textId="77777777" w:rsidR="00082629" w:rsidRDefault="00082629" w:rsidP="00C15C52">
            <w:pPr>
              <w:spacing w:line="240" w:lineRule="exact"/>
              <w:jc w:val="center"/>
              <w:rPr>
                <w:rFonts w:ascii="ＭＳ ゴシック" w:eastAsia="ＭＳ ゴシック" w:hAnsi="ＭＳ ゴシック"/>
              </w:rPr>
            </w:pPr>
          </w:p>
        </w:tc>
      </w:tr>
      <w:tr w:rsidR="00082629" w14:paraId="1B06F515" w14:textId="77777777" w:rsidTr="00C15C52">
        <w:trPr>
          <w:cantSplit/>
          <w:jc w:val="center"/>
        </w:trPr>
        <w:tc>
          <w:tcPr>
            <w:tcW w:w="2700" w:type="dxa"/>
            <w:gridSpan w:val="2"/>
            <w:vMerge/>
            <w:vAlign w:val="center"/>
          </w:tcPr>
          <w:p w14:paraId="0BCA543D"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6C0E6513" w14:textId="77777777" w:rsidR="00082629" w:rsidRDefault="00082629" w:rsidP="00C15C52">
            <w:pPr>
              <w:spacing w:line="240" w:lineRule="exact"/>
              <w:rPr>
                <w:rFonts w:hAnsi="ＭＳ ゴシック"/>
              </w:rPr>
            </w:pPr>
            <w:r>
              <w:rPr>
                <w:rFonts w:hAnsi="ＭＳ ゴシック" w:hint="eastAsia"/>
              </w:rPr>
              <w:t>・防火管理技能者の育成に関すること。＜大規模用のみ＞</w:t>
            </w:r>
          </w:p>
        </w:tc>
        <w:tc>
          <w:tcPr>
            <w:tcW w:w="1260" w:type="dxa"/>
            <w:vAlign w:val="center"/>
          </w:tcPr>
          <w:p w14:paraId="7F487D97" w14:textId="77777777" w:rsidR="00082629" w:rsidRDefault="00082629" w:rsidP="00C15C52">
            <w:pPr>
              <w:spacing w:line="240" w:lineRule="exact"/>
              <w:jc w:val="center"/>
              <w:rPr>
                <w:rFonts w:ascii="ＭＳ ゴシック" w:eastAsia="ＭＳ ゴシック" w:hAnsi="ＭＳ ゴシック"/>
              </w:rPr>
            </w:pPr>
          </w:p>
        </w:tc>
      </w:tr>
      <w:tr w:rsidR="00082629" w14:paraId="7AE60EA4" w14:textId="77777777" w:rsidTr="00C15C52">
        <w:trPr>
          <w:cantSplit/>
          <w:jc w:val="center"/>
        </w:trPr>
        <w:tc>
          <w:tcPr>
            <w:tcW w:w="2700" w:type="dxa"/>
            <w:gridSpan w:val="2"/>
            <w:vMerge/>
            <w:vAlign w:val="center"/>
          </w:tcPr>
          <w:p w14:paraId="74F4D768"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6FF89422" w14:textId="77777777" w:rsidR="00082629" w:rsidRDefault="00082629" w:rsidP="00C15C52">
            <w:pPr>
              <w:spacing w:line="240" w:lineRule="exact"/>
              <w:rPr>
                <w:rFonts w:hAnsi="ＭＳ ゴシック"/>
              </w:rPr>
            </w:pPr>
            <w:r>
              <w:rPr>
                <w:rFonts w:hAnsi="ＭＳ ゴシック" w:hint="eastAsia"/>
              </w:rPr>
              <w:t>・自衛消防活動中核要員の育成に関すること。＜大規模用のみ＞</w:t>
            </w:r>
          </w:p>
        </w:tc>
        <w:tc>
          <w:tcPr>
            <w:tcW w:w="1260" w:type="dxa"/>
            <w:vAlign w:val="center"/>
          </w:tcPr>
          <w:p w14:paraId="2E57D729" w14:textId="77777777" w:rsidR="00082629" w:rsidRDefault="00082629" w:rsidP="00C15C52">
            <w:pPr>
              <w:spacing w:line="240" w:lineRule="exact"/>
              <w:jc w:val="center"/>
              <w:rPr>
                <w:rFonts w:ascii="ＭＳ ゴシック" w:eastAsia="ＭＳ ゴシック" w:hAnsi="ＭＳ ゴシック"/>
              </w:rPr>
            </w:pPr>
          </w:p>
        </w:tc>
      </w:tr>
      <w:tr w:rsidR="00082629" w14:paraId="479A465A" w14:textId="77777777" w:rsidTr="00C15C52">
        <w:trPr>
          <w:cantSplit/>
          <w:jc w:val="center"/>
        </w:trPr>
        <w:tc>
          <w:tcPr>
            <w:tcW w:w="2700" w:type="dxa"/>
            <w:gridSpan w:val="2"/>
            <w:vMerge/>
            <w:vAlign w:val="center"/>
          </w:tcPr>
          <w:p w14:paraId="66CCA61B"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540D55D0" w14:textId="77777777" w:rsidR="00082629" w:rsidRDefault="00082629" w:rsidP="00C15C52">
            <w:pPr>
              <w:spacing w:line="240" w:lineRule="exact"/>
              <w:rPr>
                <w:rFonts w:hAnsi="ＭＳ ゴシック"/>
              </w:rPr>
            </w:pPr>
            <w:r>
              <w:rPr>
                <w:rFonts w:hAnsi="ＭＳ ゴシック" w:hint="eastAsia"/>
              </w:rPr>
              <w:t>・防災センター要員の育成に関すること。＜大規模用のみ＞</w:t>
            </w:r>
          </w:p>
        </w:tc>
        <w:tc>
          <w:tcPr>
            <w:tcW w:w="1260" w:type="dxa"/>
            <w:vAlign w:val="center"/>
          </w:tcPr>
          <w:p w14:paraId="1EA1FE02" w14:textId="77777777" w:rsidR="00082629" w:rsidRDefault="00082629" w:rsidP="00C15C52">
            <w:pPr>
              <w:spacing w:line="240" w:lineRule="exact"/>
              <w:jc w:val="center"/>
              <w:rPr>
                <w:rFonts w:ascii="ＭＳ ゴシック" w:eastAsia="ＭＳ ゴシック" w:hAnsi="ＭＳ ゴシック"/>
              </w:rPr>
            </w:pPr>
          </w:p>
        </w:tc>
      </w:tr>
      <w:tr w:rsidR="00082629" w14:paraId="754839E3" w14:textId="77777777" w:rsidTr="00C15C52">
        <w:trPr>
          <w:cantSplit/>
          <w:jc w:val="center"/>
        </w:trPr>
        <w:tc>
          <w:tcPr>
            <w:tcW w:w="2700" w:type="dxa"/>
            <w:gridSpan w:val="2"/>
            <w:vMerge/>
            <w:vAlign w:val="center"/>
          </w:tcPr>
          <w:p w14:paraId="0489CA4F"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3522E37C" w14:textId="77777777" w:rsidR="00082629" w:rsidRDefault="00082629" w:rsidP="00C15C52">
            <w:pPr>
              <w:spacing w:line="240" w:lineRule="exact"/>
              <w:rPr>
                <w:rFonts w:hAnsi="ＭＳ ゴシック"/>
              </w:rPr>
            </w:pPr>
            <w:r>
              <w:rPr>
                <w:rFonts w:hAnsi="ＭＳ ゴシック" w:hint="eastAsia"/>
              </w:rPr>
              <w:t>・防火安全技術者等の育成に関すること。</w:t>
            </w:r>
          </w:p>
        </w:tc>
        <w:tc>
          <w:tcPr>
            <w:tcW w:w="1260" w:type="dxa"/>
            <w:vAlign w:val="center"/>
          </w:tcPr>
          <w:p w14:paraId="167DDB06" w14:textId="77777777" w:rsidR="00082629" w:rsidRDefault="00082629" w:rsidP="00C15C52">
            <w:pPr>
              <w:spacing w:line="240" w:lineRule="exact"/>
              <w:jc w:val="center"/>
              <w:rPr>
                <w:rFonts w:ascii="ＭＳ ゴシック" w:eastAsia="ＭＳ ゴシック" w:hAnsi="ＭＳ ゴシック"/>
              </w:rPr>
            </w:pPr>
          </w:p>
        </w:tc>
      </w:tr>
      <w:tr w:rsidR="00082629" w14:paraId="061D7699" w14:textId="77777777" w:rsidTr="00C15C52">
        <w:trPr>
          <w:cantSplit/>
          <w:jc w:val="center"/>
        </w:trPr>
        <w:tc>
          <w:tcPr>
            <w:tcW w:w="2700" w:type="dxa"/>
            <w:gridSpan w:val="2"/>
            <w:vMerge w:val="restart"/>
            <w:vAlign w:val="center"/>
          </w:tcPr>
          <w:p w14:paraId="6EE1A8F5" w14:textId="77777777" w:rsidR="00082629" w:rsidRDefault="00082629" w:rsidP="00C15C52">
            <w:pPr>
              <w:spacing w:line="240" w:lineRule="exact"/>
              <w:jc w:val="center"/>
              <w:rPr>
                <w:rFonts w:ascii="ＭＳ ゴシック" w:eastAsia="ＭＳ ゴシック" w:hAnsi="ＭＳ ゴシック"/>
              </w:rPr>
            </w:pPr>
            <w:r>
              <w:rPr>
                <w:rFonts w:ascii="ＭＳ ゴシック" w:eastAsia="ＭＳ ゴシック" w:hAnsi="ＭＳ ゴシック" w:hint="eastAsia"/>
              </w:rPr>
              <w:t>消防機関との連絡業務</w:t>
            </w:r>
          </w:p>
        </w:tc>
        <w:tc>
          <w:tcPr>
            <w:tcW w:w="6114" w:type="dxa"/>
            <w:vAlign w:val="center"/>
          </w:tcPr>
          <w:p w14:paraId="621BA3A1" w14:textId="77777777" w:rsidR="00082629" w:rsidRDefault="00082629" w:rsidP="00C15C52">
            <w:pPr>
              <w:spacing w:line="240" w:lineRule="exact"/>
              <w:rPr>
                <w:rFonts w:hAnsi="ＭＳ ゴシック"/>
              </w:rPr>
            </w:pPr>
            <w:r>
              <w:rPr>
                <w:rFonts w:hAnsi="ＭＳ ゴシック" w:hint="eastAsia"/>
              </w:rPr>
              <w:t>・法令に定める各種届出の作成及び報告等に関すること。</w:t>
            </w:r>
          </w:p>
        </w:tc>
        <w:tc>
          <w:tcPr>
            <w:tcW w:w="1260" w:type="dxa"/>
            <w:vAlign w:val="center"/>
          </w:tcPr>
          <w:p w14:paraId="59615597" w14:textId="77777777" w:rsidR="00082629" w:rsidRDefault="00082629" w:rsidP="00C15C52">
            <w:pPr>
              <w:spacing w:line="240" w:lineRule="exact"/>
              <w:jc w:val="center"/>
              <w:rPr>
                <w:rFonts w:ascii="ＭＳ ゴシック" w:eastAsia="ＭＳ ゴシック" w:hAnsi="ＭＳ ゴシック"/>
              </w:rPr>
            </w:pPr>
          </w:p>
        </w:tc>
      </w:tr>
      <w:tr w:rsidR="00082629" w14:paraId="38FECE7D" w14:textId="77777777" w:rsidTr="00C15C52">
        <w:trPr>
          <w:cantSplit/>
          <w:jc w:val="center"/>
        </w:trPr>
        <w:tc>
          <w:tcPr>
            <w:tcW w:w="2700" w:type="dxa"/>
            <w:gridSpan w:val="2"/>
            <w:vMerge/>
            <w:vAlign w:val="center"/>
          </w:tcPr>
          <w:p w14:paraId="335B7EE9"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58207461" w14:textId="77777777" w:rsidR="00082629" w:rsidRDefault="00082629" w:rsidP="00C15C52">
            <w:pPr>
              <w:spacing w:line="240" w:lineRule="exact"/>
              <w:rPr>
                <w:rFonts w:hAnsi="ＭＳ ゴシック"/>
              </w:rPr>
            </w:pPr>
            <w:r>
              <w:rPr>
                <w:rFonts w:hAnsi="ＭＳ ゴシック" w:hint="eastAsia"/>
              </w:rPr>
              <w:t>・各種届出書を保管する防火管理維持台帳の管理に関すること。</w:t>
            </w:r>
          </w:p>
        </w:tc>
        <w:tc>
          <w:tcPr>
            <w:tcW w:w="1260" w:type="dxa"/>
            <w:vAlign w:val="center"/>
          </w:tcPr>
          <w:p w14:paraId="701D8EDE" w14:textId="77777777" w:rsidR="00082629" w:rsidRDefault="00082629" w:rsidP="00C15C52">
            <w:pPr>
              <w:spacing w:line="240" w:lineRule="exact"/>
              <w:jc w:val="center"/>
              <w:rPr>
                <w:rFonts w:ascii="ＭＳ ゴシック" w:eastAsia="ＭＳ ゴシック" w:hAnsi="ＭＳ ゴシック"/>
              </w:rPr>
            </w:pPr>
          </w:p>
        </w:tc>
      </w:tr>
      <w:tr w:rsidR="00082629" w14:paraId="47893800" w14:textId="77777777" w:rsidTr="00C15C52">
        <w:trPr>
          <w:cantSplit/>
          <w:jc w:val="center"/>
        </w:trPr>
        <w:tc>
          <w:tcPr>
            <w:tcW w:w="614" w:type="dxa"/>
            <w:vMerge w:val="restart"/>
            <w:tcBorders>
              <w:right w:val="single" w:sz="4" w:space="0" w:color="auto"/>
            </w:tcBorders>
            <w:textDirection w:val="tbRlV"/>
            <w:vAlign w:val="center"/>
          </w:tcPr>
          <w:p w14:paraId="2244645C" w14:textId="77777777" w:rsidR="00082629" w:rsidRDefault="00082629" w:rsidP="00C15C52">
            <w:pPr>
              <w:spacing w:line="240" w:lineRule="exact"/>
              <w:ind w:left="113" w:right="113"/>
              <w:jc w:val="center"/>
              <w:rPr>
                <w:rFonts w:ascii="ＭＳ ゴシック" w:eastAsia="ＭＳ ゴシック" w:hAnsi="ＭＳ ゴシック"/>
              </w:rPr>
            </w:pPr>
            <w:r>
              <w:rPr>
                <w:rFonts w:ascii="ＭＳ ゴシック" w:eastAsia="ＭＳ ゴシック" w:hAnsi="ＭＳ ゴシック" w:hint="eastAsia"/>
              </w:rPr>
              <w:t>その他予防管理業務</w:t>
            </w:r>
          </w:p>
        </w:tc>
        <w:tc>
          <w:tcPr>
            <w:tcW w:w="2086" w:type="dxa"/>
            <w:vMerge w:val="restart"/>
            <w:tcBorders>
              <w:left w:val="single" w:sz="4" w:space="0" w:color="auto"/>
            </w:tcBorders>
            <w:vAlign w:val="center"/>
          </w:tcPr>
          <w:p w14:paraId="34CAD3D2" w14:textId="3689B8FF" w:rsidR="00082629" w:rsidRPr="00D42DB6" w:rsidRDefault="00082629" w:rsidP="00C15C52">
            <w:pPr>
              <w:spacing w:line="240" w:lineRule="exact"/>
              <w:jc w:val="center"/>
              <w:rPr>
                <w:rFonts w:hAnsi="ＭＳ 明朝"/>
              </w:rPr>
            </w:pPr>
            <w:bookmarkStart w:id="0" w:name="_GoBack"/>
            <w:bookmarkEnd w:id="0"/>
          </w:p>
        </w:tc>
        <w:tc>
          <w:tcPr>
            <w:tcW w:w="6114" w:type="dxa"/>
            <w:vAlign w:val="center"/>
          </w:tcPr>
          <w:p w14:paraId="642CF42E" w14:textId="0582E840" w:rsidR="00082629" w:rsidRPr="00D42DB6" w:rsidRDefault="00082629" w:rsidP="00C15C52">
            <w:pPr>
              <w:spacing w:line="240" w:lineRule="exact"/>
              <w:rPr>
                <w:rFonts w:hAnsi="ＭＳ 明朝"/>
                <w:color w:val="FF0000"/>
              </w:rPr>
            </w:pPr>
          </w:p>
        </w:tc>
        <w:tc>
          <w:tcPr>
            <w:tcW w:w="1260" w:type="dxa"/>
            <w:vAlign w:val="center"/>
          </w:tcPr>
          <w:p w14:paraId="2BA08132" w14:textId="77777777" w:rsidR="00082629" w:rsidRDefault="00082629" w:rsidP="00C15C52">
            <w:pPr>
              <w:spacing w:line="240" w:lineRule="exact"/>
              <w:jc w:val="center"/>
              <w:rPr>
                <w:rFonts w:ascii="ＭＳ ゴシック" w:eastAsia="ＭＳ ゴシック" w:hAnsi="ＭＳ ゴシック"/>
              </w:rPr>
            </w:pPr>
          </w:p>
        </w:tc>
      </w:tr>
      <w:tr w:rsidR="00082629" w14:paraId="603DA114" w14:textId="77777777" w:rsidTr="00C15C52">
        <w:trPr>
          <w:cantSplit/>
          <w:jc w:val="center"/>
        </w:trPr>
        <w:tc>
          <w:tcPr>
            <w:tcW w:w="614" w:type="dxa"/>
            <w:vMerge/>
            <w:tcBorders>
              <w:right w:val="single" w:sz="4" w:space="0" w:color="auto"/>
            </w:tcBorders>
            <w:vAlign w:val="center"/>
          </w:tcPr>
          <w:p w14:paraId="763633DC" w14:textId="77777777" w:rsidR="00082629" w:rsidRDefault="00082629" w:rsidP="00C15C52">
            <w:pPr>
              <w:spacing w:line="240" w:lineRule="exact"/>
              <w:jc w:val="center"/>
              <w:rPr>
                <w:rFonts w:ascii="ＭＳ ゴシック" w:eastAsia="ＭＳ ゴシック" w:hAnsi="ＭＳ ゴシック"/>
              </w:rPr>
            </w:pPr>
          </w:p>
        </w:tc>
        <w:tc>
          <w:tcPr>
            <w:tcW w:w="2086" w:type="dxa"/>
            <w:vMerge/>
            <w:tcBorders>
              <w:left w:val="single" w:sz="4" w:space="0" w:color="auto"/>
            </w:tcBorders>
            <w:vAlign w:val="center"/>
          </w:tcPr>
          <w:p w14:paraId="1870734A" w14:textId="77777777" w:rsidR="00082629" w:rsidRPr="00D42DB6" w:rsidRDefault="00082629" w:rsidP="00C15C52">
            <w:pPr>
              <w:spacing w:line="240" w:lineRule="exact"/>
              <w:jc w:val="center"/>
              <w:rPr>
                <w:rFonts w:hAnsi="ＭＳ 明朝"/>
              </w:rPr>
            </w:pPr>
          </w:p>
        </w:tc>
        <w:tc>
          <w:tcPr>
            <w:tcW w:w="6114" w:type="dxa"/>
            <w:vAlign w:val="center"/>
          </w:tcPr>
          <w:p w14:paraId="2D0394CF" w14:textId="0A149EB8" w:rsidR="00082629" w:rsidRPr="00D42DB6" w:rsidRDefault="00082629" w:rsidP="00C15C52">
            <w:pPr>
              <w:spacing w:line="240" w:lineRule="exact"/>
              <w:rPr>
                <w:rFonts w:hAnsi="ＭＳ 明朝"/>
                <w:color w:val="FF0000"/>
              </w:rPr>
            </w:pPr>
          </w:p>
        </w:tc>
        <w:tc>
          <w:tcPr>
            <w:tcW w:w="1260" w:type="dxa"/>
            <w:vAlign w:val="center"/>
          </w:tcPr>
          <w:p w14:paraId="7D708224" w14:textId="77777777" w:rsidR="00082629" w:rsidRDefault="00082629" w:rsidP="00C15C52">
            <w:pPr>
              <w:spacing w:line="240" w:lineRule="exact"/>
              <w:jc w:val="center"/>
              <w:rPr>
                <w:rFonts w:ascii="ＭＳ ゴシック" w:eastAsia="ＭＳ ゴシック" w:hAnsi="ＭＳ ゴシック"/>
              </w:rPr>
            </w:pPr>
          </w:p>
        </w:tc>
      </w:tr>
      <w:tr w:rsidR="00082629" w14:paraId="128B47A9" w14:textId="77777777" w:rsidTr="00C15C52">
        <w:trPr>
          <w:cantSplit/>
          <w:trHeight w:val="355"/>
          <w:jc w:val="center"/>
        </w:trPr>
        <w:tc>
          <w:tcPr>
            <w:tcW w:w="614" w:type="dxa"/>
            <w:vMerge/>
            <w:tcBorders>
              <w:right w:val="single" w:sz="4" w:space="0" w:color="auto"/>
            </w:tcBorders>
            <w:vAlign w:val="center"/>
          </w:tcPr>
          <w:p w14:paraId="37595BCD" w14:textId="77777777" w:rsidR="00082629" w:rsidRDefault="00082629" w:rsidP="00C15C52">
            <w:pPr>
              <w:spacing w:line="240" w:lineRule="exact"/>
              <w:jc w:val="center"/>
              <w:rPr>
                <w:rFonts w:ascii="ＭＳ ゴシック" w:eastAsia="ＭＳ ゴシック" w:hAnsi="ＭＳ ゴシック"/>
              </w:rPr>
            </w:pPr>
          </w:p>
        </w:tc>
        <w:tc>
          <w:tcPr>
            <w:tcW w:w="2086" w:type="dxa"/>
            <w:vMerge w:val="restart"/>
            <w:tcBorders>
              <w:left w:val="single" w:sz="4" w:space="0" w:color="auto"/>
            </w:tcBorders>
            <w:vAlign w:val="center"/>
          </w:tcPr>
          <w:p w14:paraId="7A2391A6" w14:textId="5C8AE34E" w:rsidR="00082629" w:rsidRPr="00D42DB6" w:rsidRDefault="00082629" w:rsidP="00B92F74">
            <w:pPr>
              <w:spacing w:line="240" w:lineRule="exact"/>
              <w:rPr>
                <w:rFonts w:hAnsi="ＭＳ 明朝"/>
              </w:rPr>
            </w:pPr>
          </w:p>
        </w:tc>
        <w:tc>
          <w:tcPr>
            <w:tcW w:w="6114" w:type="dxa"/>
            <w:tcBorders>
              <w:bottom w:val="single" w:sz="8" w:space="0" w:color="auto"/>
            </w:tcBorders>
            <w:vAlign w:val="center"/>
          </w:tcPr>
          <w:p w14:paraId="419786C4" w14:textId="5419A68D" w:rsidR="00082629" w:rsidRPr="00D42DB6" w:rsidRDefault="00082629" w:rsidP="00C15C52">
            <w:pPr>
              <w:spacing w:line="240" w:lineRule="exact"/>
              <w:rPr>
                <w:rFonts w:hAnsi="ＭＳ 明朝"/>
                <w:color w:val="FF0000"/>
              </w:rPr>
            </w:pPr>
          </w:p>
        </w:tc>
        <w:tc>
          <w:tcPr>
            <w:tcW w:w="1260" w:type="dxa"/>
            <w:tcBorders>
              <w:bottom w:val="single" w:sz="8" w:space="0" w:color="auto"/>
            </w:tcBorders>
            <w:vAlign w:val="center"/>
          </w:tcPr>
          <w:p w14:paraId="6D19D19C" w14:textId="77777777" w:rsidR="00082629" w:rsidRDefault="00082629" w:rsidP="00C15C52">
            <w:pPr>
              <w:spacing w:line="240" w:lineRule="exact"/>
              <w:jc w:val="center"/>
              <w:rPr>
                <w:rFonts w:ascii="ＭＳ ゴシック" w:eastAsia="ＭＳ ゴシック" w:hAnsi="ＭＳ ゴシック"/>
              </w:rPr>
            </w:pPr>
          </w:p>
        </w:tc>
      </w:tr>
      <w:tr w:rsidR="00082629" w14:paraId="2A9EBC04" w14:textId="77777777" w:rsidTr="00C15C52">
        <w:trPr>
          <w:cantSplit/>
          <w:trHeight w:val="166"/>
          <w:jc w:val="center"/>
        </w:trPr>
        <w:tc>
          <w:tcPr>
            <w:tcW w:w="614" w:type="dxa"/>
            <w:vMerge/>
            <w:tcBorders>
              <w:right w:val="single" w:sz="4" w:space="0" w:color="auto"/>
            </w:tcBorders>
            <w:vAlign w:val="center"/>
          </w:tcPr>
          <w:p w14:paraId="0448C6C9" w14:textId="77777777" w:rsidR="00082629" w:rsidRDefault="00082629" w:rsidP="00C15C52">
            <w:pPr>
              <w:spacing w:line="240" w:lineRule="exact"/>
              <w:jc w:val="center"/>
              <w:rPr>
                <w:rFonts w:ascii="ＭＳ ゴシック" w:eastAsia="ＭＳ ゴシック" w:hAnsi="ＭＳ ゴシック"/>
              </w:rPr>
            </w:pPr>
          </w:p>
        </w:tc>
        <w:tc>
          <w:tcPr>
            <w:tcW w:w="2086" w:type="dxa"/>
            <w:vMerge/>
            <w:tcBorders>
              <w:left w:val="single" w:sz="4" w:space="0" w:color="auto"/>
            </w:tcBorders>
            <w:vAlign w:val="center"/>
          </w:tcPr>
          <w:p w14:paraId="76FEBCD2" w14:textId="77777777" w:rsidR="00082629" w:rsidRPr="00D42DB6" w:rsidRDefault="00082629" w:rsidP="00C15C52">
            <w:pPr>
              <w:spacing w:line="240" w:lineRule="exact"/>
              <w:jc w:val="center"/>
              <w:rPr>
                <w:rFonts w:hAnsi="ＭＳ 明朝"/>
              </w:rPr>
            </w:pPr>
          </w:p>
        </w:tc>
        <w:tc>
          <w:tcPr>
            <w:tcW w:w="6114" w:type="dxa"/>
            <w:tcBorders>
              <w:top w:val="single" w:sz="8" w:space="0" w:color="auto"/>
              <w:bottom w:val="single" w:sz="8" w:space="0" w:color="auto"/>
            </w:tcBorders>
            <w:vAlign w:val="center"/>
          </w:tcPr>
          <w:p w14:paraId="259EC026" w14:textId="7717416A" w:rsidR="00082629" w:rsidRPr="00D42DB6" w:rsidRDefault="00082629" w:rsidP="00C15C52">
            <w:pPr>
              <w:spacing w:line="240" w:lineRule="exact"/>
              <w:rPr>
                <w:rFonts w:hAnsi="ＭＳ 明朝"/>
                <w:color w:val="FF0000"/>
              </w:rPr>
            </w:pPr>
          </w:p>
        </w:tc>
        <w:tc>
          <w:tcPr>
            <w:tcW w:w="1260" w:type="dxa"/>
            <w:tcBorders>
              <w:top w:val="single" w:sz="8" w:space="0" w:color="auto"/>
              <w:bottom w:val="single" w:sz="8" w:space="0" w:color="auto"/>
            </w:tcBorders>
            <w:vAlign w:val="center"/>
          </w:tcPr>
          <w:p w14:paraId="563E2F05" w14:textId="77777777" w:rsidR="00082629" w:rsidRDefault="00355F02" w:rsidP="00C15C52">
            <w:pPr>
              <w:spacing w:line="240" w:lineRule="exact"/>
              <w:jc w:val="center"/>
              <w:rPr>
                <w:rFonts w:ascii="ＭＳ ゴシック" w:eastAsia="ＭＳ ゴシック" w:hAnsi="ＭＳ ゴシック"/>
              </w:rPr>
            </w:pPr>
            <w:r>
              <w:rPr>
                <w:rFonts w:ascii="ＭＳ ゴシック" w:eastAsia="ＭＳ ゴシック" w:hAnsi="ＭＳ ゴシック"/>
                <w:noProof/>
                <w:sz w:val="20"/>
              </w:rPr>
              <mc:AlternateContent>
                <mc:Choice Requires="wps">
                  <w:drawing>
                    <wp:anchor distT="0" distB="0" distL="114300" distR="114300" simplePos="0" relativeHeight="251726848" behindDoc="0" locked="0" layoutInCell="1" allowOverlap="1" wp14:anchorId="69540412" wp14:editId="572D1E80">
                      <wp:simplePos x="0" y="0"/>
                      <wp:positionH relativeFrom="column">
                        <wp:posOffset>5723255</wp:posOffset>
                      </wp:positionH>
                      <wp:positionV relativeFrom="paragraph">
                        <wp:posOffset>102235</wp:posOffset>
                      </wp:positionV>
                      <wp:extent cx="914400" cy="342900"/>
                      <wp:effectExtent l="12065" t="10160" r="6985" b="8890"/>
                      <wp:wrapNone/>
                      <wp:docPr id="76" name="Text Box 1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solidFill>
                                <a:srgbClr val="FFFFFF"/>
                              </a:solidFill>
                              <a:ln w="9525">
                                <a:solidFill>
                                  <a:srgbClr val="000000"/>
                                </a:solidFill>
                                <a:miter lim="800000"/>
                                <a:headEnd/>
                                <a:tailEnd/>
                              </a:ln>
                            </wps:spPr>
                            <wps:txbx>
                              <w:txbxContent>
                                <w:p w14:paraId="37B608B9" w14:textId="77777777" w:rsidR="00AC10DF" w:rsidRDefault="00AC10DF" w:rsidP="00082629">
                                  <w:pPr>
                                    <w:jc w:val="center"/>
                                  </w:pPr>
                                  <w:r>
                                    <w:rPr>
                                      <w:rFonts w:hint="eastAsia"/>
                                    </w:rPr>
                                    <w:t>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1578" o:spid="_x0000_s1030" type="#_x0000_t202" style="position:absolute;left:0;text-align:left;margin-left:450.65pt;margin-top:8.05pt;width:1in;height:27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">
                      <v:textbox>
                        <w:txbxContent>
                          <w:p w:rsidR="00AC10DF" w:rsidRDefault="00AC10DF" w:rsidP="00082629">
                            <w:pPr>
                              <w:jc w:val="center"/>
                            </w:pPr>
                            <w:r>
                              <w:rPr>
                                <w:rFonts w:hint="eastAsia"/>
                              </w:rPr>
                              <w:t>無</w:t>
                            </w:r>
                          </w:p>
                        </w:txbxContent>
                      </v:textbox>
                    </v:shape>
                  </w:pict>
                </mc:Fallback>
              </mc:AlternateContent>
            </w:r>
          </w:p>
        </w:tc>
      </w:tr>
      <w:tr w:rsidR="00082629" w14:paraId="5520C05B" w14:textId="77777777" w:rsidTr="00C15C52">
        <w:trPr>
          <w:cantSplit/>
          <w:trHeight w:val="466"/>
          <w:jc w:val="center"/>
        </w:trPr>
        <w:tc>
          <w:tcPr>
            <w:tcW w:w="614" w:type="dxa"/>
            <w:vMerge/>
            <w:tcBorders>
              <w:right w:val="single" w:sz="4" w:space="0" w:color="auto"/>
            </w:tcBorders>
            <w:vAlign w:val="center"/>
          </w:tcPr>
          <w:p w14:paraId="269FC031" w14:textId="77777777" w:rsidR="00082629" w:rsidRDefault="00082629" w:rsidP="00C15C52">
            <w:pPr>
              <w:spacing w:line="240" w:lineRule="exact"/>
              <w:jc w:val="center"/>
              <w:rPr>
                <w:rFonts w:ascii="ＭＳ ゴシック" w:eastAsia="ＭＳ ゴシック" w:hAnsi="ＭＳ ゴシック"/>
              </w:rPr>
            </w:pPr>
          </w:p>
        </w:tc>
        <w:tc>
          <w:tcPr>
            <w:tcW w:w="2086" w:type="dxa"/>
            <w:tcBorders>
              <w:left w:val="single" w:sz="4" w:space="0" w:color="auto"/>
            </w:tcBorders>
            <w:vAlign w:val="center"/>
          </w:tcPr>
          <w:p w14:paraId="599CF05D" w14:textId="573F0AEA" w:rsidR="00082629" w:rsidRPr="00D42DB6" w:rsidRDefault="00082629" w:rsidP="00C15C52">
            <w:pPr>
              <w:spacing w:line="240" w:lineRule="exact"/>
              <w:jc w:val="center"/>
              <w:rPr>
                <w:rFonts w:hAnsi="ＭＳ 明朝"/>
              </w:rPr>
            </w:pPr>
          </w:p>
        </w:tc>
        <w:tc>
          <w:tcPr>
            <w:tcW w:w="6114" w:type="dxa"/>
            <w:tcBorders>
              <w:top w:val="single" w:sz="8" w:space="0" w:color="auto"/>
            </w:tcBorders>
            <w:vAlign w:val="center"/>
          </w:tcPr>
          <w:p w14:paraId="74BE1472" w14:textId="6AEF8996" w:rsidR="00082629" w:rsidRPr="00D42DB6" w:rsidRDefault="00082629" w:rsidP="00C15C52">
            <w:pPr>
              <w:spacing w:line="240" w:lineRule="exact"/>
              <w:rPr>
                <w:rFonts w:hAnsi="ＭＳ 明朝"/>
                <w:color w:val="FF0000"/>
              </w:rPr>
            </w:pPr>
          </w:p>
        </w:tc>
        <w:tc>
          <w:tcPr>
            <w:tcW w:w="1260" w:type="dxa"/>
            <w:tcBorders>
              <w:top w:val="single" w:sz="8" w:space="0" w:color="auto"/>
            </w:tcBorders>
            <w:vAlign w:val="center"/>
          </w:tcPr>
          <w:p w14:paraId="3B235280" w14:textId="77777777" w:rsidR="00082629" w:rsidRDefault="00082629" w:rsidP="00C15C52">
            <w:pPr>
              <w:spacing w:line="240" w:lineRule="exact"/>
              <w:jc w:val="center"/>
              <w:rPr>
                <w:rFonts w:ascii="ＭＳ ゴシック" w:eastAsia="ＭＳ ゴシック" w:hAnsi="ＭＳ ゴシック"/>
              </w:rPr>
            </w:pPr>
          </w:p>
        </w:tc>
      </w:tr>
      <w:tr w:rsidR="00082629" w14:paraId="5EAFFD8B" w14:textId="77777777" w:rsidTr="00C15C52">
        <w:trPr>
          <w:cantSplit/>
          <w:jc w:val="center"/>
        </w:trPr>
        <w:tc>
          <w:tcPr>
            <w:tcW w:w="614" w:type="dxa"/>
            <w:vMerge/>
            <w:tcBorders>
              <w:right w:val="single" w:sz="4" w:space="0" w:color="auto"/>
            </w:tcBorders>
            <w:vAlign w:val="center"/>
          </w:tcPr>
          <w:p w14:paraId="64804450" w14:textId="77777777" w:rsidR="00082629" w:rsidRDefault="00082629" w:rsidP="00C15C52">
            <w:pPr>
              <w:spacing w:line="240" w:lineRule="exact"/>
              <w:jc w:val="center"/>
              <w:rPr>
                <w:rFonts w:ascii="ＭＳ ゴシック" w:eastAsia="ＭＳ ゴシック" w:hAnsi="ＭＳ ゴシック"/>
              </w:rPr>
            </w:pPr>
          </w:p>
        </w:tc>
        <w:tc>
          <w:tcPr>
            <w:tcW w:w="2086" w:type="dxa"/>
            <w:tcBorders>
              <w:left w:val="single" w:sz="4" w:space="0" w:color="auto"/>
            </w:tcBorders>
            <w:vAlign w:val="center"/>
          </w:tcPr>
          <w:p w14:paraId="27C9A86D" w14:textId="28929C35" w:rsidR="00082629" w:rsidRDefault="00082629" w:rsidP="00C15C52">
            <w:pPr>
              <w:spacing w:line="240" w:lineRule="exact"/>
              <w:rPr>
                <w:rFonts w:ascii="ＭＳ ゴシック" w:eastAsia="ＭＳ ゴシック" w:hAnsi="ＭＳ ゴシック"/>
              </w:rPr>
            </w:pPr>
          </w:p>
        </w:tc>
        <w:tc>
          <w:tcPr>
            <w:tcW w:w="6114" w:type="dxa"/>
            <w:vAlign w:val="center"/>
          </w:tcPr>
          <w:p w14:paraId="7E4F1EA2" w14:textId="77777777" w:rsidR="00082629" w:rsidRDefault="00082629" w:rsidP="00C15C52">
            <w:pPr>
              <w:spacing w:line="240" w:lineRule="exact"/>
              <w:rPr>
                <w:rFonts w:hAnsi="ＭＳ ゴシック"/>
              </w:rPr>
            </w:pPr>
          </w:p>
          <w:p w14:paraId="3C57202B" w14:textId="77777777" w:rsidR="00082629" w:rsidRDefault="00082629" w:rsidP="00C15C52">
            <w:pPr>
              <w:spacing w:line="240" w:lineRule="exact"/>
              <w:rPr>
                <w:rFonts w:hAnsi="ＭＳ ゴシック"/>
              </w:rPr>
            </w:pPr>
          </w:p>
        </w:tc>
        <w:tc>
          <w:tcPr>
            <w:tcW w:w="1260" w:type="dxa"/>
            <w:vAlign w:val="center"/>
          </w:tcPr>
          <w:p w14:paraId="7579DA13" w14:textId="77777777" w:rsidR="00082629" w:rsidRDefault="00082629" w:rsidP="00C15C52">
            <w:pPr>
              <w:spacing w:line="240" w:lineRule="exact"/>
              <w:jc w:val="center"/>
              <w:rPr>
                <w:rFonts w:ascii="ＭＳ ゴシック" w:eastAsia="ＭＳ ゴシック" w:hAnsi="ＭＳ ゴシック"/>
              </w:rPr>
            </w:pPr>
          </w:p>
        </w:tc>
      </w:tr>
      <w:tr w:rsidR="00082629" w14:paraId="367821A1" w14:textId="77777777" w:rsidTr="00C15C52">
        <w:trPr>
          <w:cantSplit/>
          <w:trHeight w:val="197"/>
          <w:jc w:val="center"/>
        </w:trPr>
        <w:tc>
          <w:tcPr>
            <w:tcW w:w="614" w:type="dxa"/>
            <w:vMerge/>
            <w:tcBorders>
              <w:bottom w:val="single" w:sz="12" w:space="0" w:color="auto"/>
              <w:right w:val="single" w:sz="4" w:space="0" w:color="auto"/>
            </w:tcBorders>
            <w:vAlign w:val="center"/>
          </w:tcPr>
          <w:p w14:paraId="209E940A" w14:textId="77777777" w:rsidR="00082629" w:rsidRDefault="00082629" w:rsidP="00C15C52">
            <w:pPr>
              <w:spacing w:line="240" w:lineRule="exact"/>
              <w:jc w:val="center"/>
              <w:rPr>
                <w:rFonts w:ascii="ＭＳ ゴシック" w:eastAsia="ＭＳ ゴシック" w:hAnsi="ＭＳ ゴシック"/>
              </w:rPr>
            </w:pPr>
          </w:p>
        </w:tc>
        <w:tc>
          <w:tcPr>
            <w:tcW w:w="2086" w:type="dxa"/>
            <w:tcBorders>
              <w:left w:val="single" w:sz="4" w:space="0" w:color="auto"/>
              <w:bottom w:val="single" w:sz="12" w:space="0" w:color="auto"/>
            </w:tcBorders>
            <w:vAlign w:val="center"/>
          </w:tcPr>
          <w:p w14:paraId="7EA2159A" w14:textId="1B7F77FF" w:rsidR="00082629" w:rsidRDefault="00082629" w:rsidP="00C15C52">
            <w:pPr>
              <w:spacing w:line="240" w:lineRule="exact"/>
              <w:rPr>
                <w:rFonts w:ascii="ＭＳ ゴシック" w:eastAsia="ＭＳ ゴシック" w:hAnsi="ＭＳ ゴシック"/>
              </w:rPr>
            </w:pPr>
          </w:p>
        </w:tc>
        <w:tc>
          <w:tcPr>
            <w:tcW w:w="6114" w:type="dxa"/>
            <w:tcBorders>
              <w:bottom w:val="single" w:sz="12" w:space="0" w:color="auto"/>
            </w:tcBorders>
            <w:vAlign w:val="center"/>
          </w:tcPr>
          <w:p w14:paraId="2B23AA36" w14:textId="77777777" w:rsidR="00082629" w:rsidRDefault="00082629" w:rsidP="00C15C52">
            <w:pPr>
              <w:spacing w:line="240" w:lineRule="exact"/>
              <w:rPr>
                <w:rFonts w:hAnsi="ＭＳ ゴシック"/>
              </w:rPr>
            </w:pPr>
          </w:p>
          <w:p w14:paraId="12459770" w14:textId="77777777" w:rsidR="00082629" w:rsidRDefault="00082629" w:rsidP="00C15C52">
            <w:pPr>
              <w:spacing w:line="240" w:lineRule="exact"/>
              <w:rPr>
                <w:rFonts w:hAnsi="ＭＳ ゴシック"/>
              </w:rPr>
            </w:pPr>
          </w:p>
        </w:tc>
        <w:tc>
          <w:tcPr>
            <w:tcW w:w="1260" w:type="dxa"/>
            <w:tcBorders>
              <w:bottom w:val="single" w:sz="12" w:space="0" w:color="auto"/>
            </w:tcBorders>
            <w:vAlign w:val="center"/>
          </w:tcPr>
          <w:p w14:paraId="12CF518C" w14:textId="77777777" w:rsidR="00082629" w:rsidRDefault="00082629" w:rsidP="00C15C52">
            <w:pPr>
              <w:spacing w:line="240" w:lineRule="exact"/>
              <w:jc w:val="center"/>
              <w:rPr>
                <w:rFonts w:ascii="ＭＳ ゴシック" w:eastAsia="ＭＳ ゴシック" w:hAnsi="ＭＳ ゴシック"/>
              </w:rPr>
            </w:pPr>
          </w:p>
        </w:tc>
      </w:tr>
      <w:tr w:rsidR="00082629" w14:paraId="3DE8E4E8" w14:textId="77777777" w:rsidTr="00C15C52">
        <w:trPr>
          <w:trHeight w:val="95"/>
          <w:jc w:val="center"/>
        </w:trPr>
        <w:tc>
          <w:tcPr>
            <w:tcW w:w="2700" w:type="dxa"/>
            <w:gridSpan w:val="2"/>
            <w:tcBorders>
              <w:top w:val="single" w:sz="12" w:space="0" w:color="auto"/>
              <w:left w:val="nil"/>
              <w:bottom w:val="single" w:sz="12" w:space="0" w:color="auto"/>
              <w:right w:val="nil"/>
            </w:tcBorders>
            <w:vAlign w:val="center"/>
          </w:tcPr>
          <w:p w14:paraId="39AEF90D" w14:textId="77777777" w:rsidR="00082629" w:rsidRDefault="00082629" w:rsidP="00C15C52">
            <w:pPr>
              <w:spacing w:line="240" w:lineRule="exact"/>
              <w:jc w:val="center"/>
              <w:rPr>
                <w:rFonts w:ascii="ＭＳ ゴシック" w:eastAsia="ＭＳ ゴシック" w:hAnsi="ＭＳ ゴシック"/>
              </w:rPr>
            </w:pPr>
          </w:p>
        </w:tc>
        <w:tc>
          <w:tcPr>
            <w:tcW w:w="6114" w:type="dxa"/>
            <w:tcBorders>
              <w:top w:val="single" w:sz="12" w:space="0" w:color="auto"/>
              <w:left w:val="nil"/>
              <w:bottom w:val="single" w:sz="12" w:space="0" w:color="auto"/>
              <w:right w:val="nil"/>
            </w:tcBorders>
            <w:vAlign w:val="center"/>
          </w:tcPr>
          <w:p w14:paraId="08954037" w14:textId="77777777" w:rsidR="00082629" w:rsidRDefault="00082629" w:rsidP="00C15C52">
            <w:pPr>
              <w:spacing w:line="240" w:lineRule="exact"/>
              <w:rPr>
                <w:rFonts w:ascii="ＭＳ ゴシック" w:eastAsia="ＭＳ ゴシック" w:hAnsi="ＭＳ ゴシック"/>
              </w:rPr>
            </w:pPr>
          </w:p>
        </w:tc>
        <w:tc>
          <w:tcPr>
            <w:tcW w:w="1260" w:type="dxa"/>
            <w:tcBorders>
              <w:top w:val="single" w:sz="12" w:space="0" w:color="auto"/>
              <w:left w:val="nil"/>
              <w:bottom w:val="single" w:sz="12" w:space="0" w:color="auto"/>
              <w:right w:val="nil"/>
            </w:tcBorders>
            <w:vAlign w:val="center"/>
          </w:tcPr>
          <w:p w14:paraId="60CD454F" w14:textId="77777777" w:rsidR="00082629" w:rsidRDefault="00082629" w:rsidP="00C15C52">
            <w:pPr>
              <w:spacing w:line="240" w:lineRule="exact"/>
              <w:jc w:val="center"/>
              <w:rPr>
                <w:rFonts w:ascii="ＭＳ ゴシック" w:eastAsia="ＭＳ ゴシック" w:hAnsi="ＭＳ ゴシック"/>
              </w:rPr>
            </w:pPr>
          </w:p>
        </w:tc>
      </w:tr>
      <w:tr w:rsidR="00082629" w14:paraId="745EB300" w14:textId="77777777" w:rsidTr="00C15C52">
        <w:trPr>
          <w:cantSplit/>
          <w:jc w:val="center"/>
        </w:trPr>
        <w:tc>
          <w:tcPr>
            <w:tcW w:w="2700" w:type="dxa"/>
            <w:gridSpan w:val="2"/>
            <w:tcBorders>
              <w:top w:val="single" w:sz="12" w:space="0" w:color="auto"/>
              <w:bottom w:val="double" w:sz="4" w:space="0" w:color="auto"/>
            </w:tcBorders>
            <w:shd w:val="clear" w:color="auto" w:fill="C0C0C0"/>
          </w:tcPr>
          <w:p w14:paraId="2AA25FC4" w14:textId="77777777" w:rsidR="00082629" w:rsidRDefault="00082629" w:rsidP="00C15C52">
            <w:pPr>
              <w:jc w:val="center"/>
            </w:pPr>
            <w:r>
              <w:rPr>
                <w:rFonts w:hint="eastAsia"/>
              </w:rPr>
              <w:t>業務分類</w:t>
            </w:r>
          </w:p>
        </w:tc>
        <w:tc>
          <w:tcPr>
            <w:tcW w:w="7374" w:type="dxa"/>
            <w:gridSpan w:val="2"/>
            <w:tcBorders>
              <w:top w:val="single" w:sz="12" w:space="0" w:color="auto"/>
              <w:bottom w:val="double" w:sz="4" w:space="0" w:color="auto"/>
            </w:tcBorders>
            <w:shd w:val="clear" w:color="auto" w:fill="C0C0C0"/>
          </w:tcPr>
          <w:p w14:paraId="3240A09F" w14:textId="77777777" w:rsidR="00082629" w:rsidRDefault="00082629" w:rsidP="00C15C52">
            <w:pPr>
              <w:ind w:rightChars="348" w:right="626" w:firstLineChars="456" w:firstLine="1099"/>
              <w:jc w:val="distribute"/>
              <w:rPr>
                <w:b/>
                <w:bCs/>
                <w:sz w:val="24"/>
              </w:rPr>
            </w:pPr>
            <w:r>
              <w:rPr>
                <w:rFonts w:ascii="ＭＳ ゴシック" w:eastAsia="ＭＳ ゴシック" w:hAnsi="ＭＳ ゴシック" w:hint="eastAsia"/>
                <w:b/>
                <w:bCs/>
                <w:sz w:val="24"/>
              </w:rPr>
              <w:t>自衛消防業務</w:t>
            </w:r>
          </w:p>
        </w:tc>
      </w:tr>
      <w:tr w:rsidR="00082629" w14:paraId="73F1C130" w14:textId="77777777" w:rsidTr="00C15C52">
        <w:trPr>
          <w:cantSplit/>
          <w:trHeight w:val="158"/>
          <w:jc w:val="center"/>
        </w:trPr>
        <w:tc>
          <w:tcPr>
            <w:tcW w:w="2700" w:type="dxa"/>
            <w:gridSpan w:val="2"/>
            <w:tcBorders>
              <w:top w:val="double" w:sz="4" w:space="0" w:color="auto"/>
              <w:bottom w:val="double" w:sz="4" w:space="0" w:color="auto"/>
            </w:tcBorders>
          </w:tcPr>
          <w:p w14:paraId="7005EC86" w14:textId="77777777" w:rsidR="00082629" w:rsidRDefault="00082629" w:rsidP="00C15C52">
            <w:pPr>
              <w:jc w:val="center"/>
            </w:pPr>
            <w:r>
              <w:rPr>
                <w:rFonts w:hint="eastAsia"/>
              </w:rPr>
              <w:t>業務名</w:t>
            </w:r>
          </w:p>
        </w:tc>
        <w:tc>
          <w:tcPr>
            <w:tcW w:w="6114" w:type="dxa"/>
            <w:tcBorders>
              <w:top w:val="double" w:sz="4" w:space="0" w:color="auto"/>
              <w:bottom w:val="double" w:sz="4" w:space="0" w:color="auto"/>
            </w:tcBorders>
          </w:tcPr>
          <w:p w14:paraId="2E4FD5AE" w14:textId="77777777" w:rsidR="00082629" w:rsidRDefault="00082629" w:rsidP="00C15C52">
            <w:pPr>
              <w:jc w:val="center"/>
            </w:pPr>
            <w:r>
              <w:rPr>
                <w:rFonts w:hint="eastAsia"/>
              </w:rPr>
              <w:t>業務項目</w:t>
            </w:r>
          </w:p>
        </w:tc>
        <w:tc>
          <w:tcPr>
            <w:tcW w:w="1260" w:type="dxa"/>
            <w:tcBorders>
              <w:top w:val="double" w:sz="4" w:space="0" w:color="auto"/>
              <w:bottom w:val="double" w:sz="4" w:space="0" w:color="auto"/>
            </w:tcBorders>
          </w:tcPr>
          <w:p w14:paraId="47C53792" w14:textId="77777777" w:rsidR="00082629" w:rsidRDefault="00082629" w:rsidP="00C15C52">
            <w:pPr>
              <w:jc w:val="center"/>
            </w:pPr>
            <w:r>
              <w:rPr>
                <w:rFonts w:hint="eastAsia"/>
              </w:rPr>
              <w:t>チェック</w:t>
            </w:r>
          </w:p>
        </w:tc>
      </w:tr>
      <w:tr w:rsidR="00082629" w14:paraId="249CC500" w14:textId="77777777" w:rsidTr="00C15C52">
        <w:trPr>
          <w:cantSplit/>
          <w:jc w:val="center"/>
        </w:trPr>
        <w:tc>
          <w:tcPr>
            <w:tcW w:w="2700" w:type="dxa"/>
            <w:gridSpan w:val="2"/>
            <w:vMerge w:val="restart"/>
            <w:vAlign w:val="center"/>
          </w:tcPr>
          <w:p w14:paraId="1C8D56E2" w14:textId="77777777" w:rsidR="00082629" w:rsidRDefault="00082629" w:rsidP="00C15C52">
            <w:pPr>
              <w:spacing w:line="240" w:lineRule="exact"/>
              <w:jc w:val="center"/>
              <w:rPr>
                <w:rFonts w:ascii="ＭＳ ゴシック" w:eastAsia="ＭＳ ゴシック" w:hAnsi="ＭＳ ゴシック"/>
              </w:rPr>
            </w:pPr>
            <w:r>
              <w:rPr>
                <w:rFonts w:ascii="ＭＳ ゴシック" w:eastAsia="ＭＳ ゴシック" w:hAnsi="ＭＳ ゴシック" w:hint="eastAsia"/>
              </w:rPr>
              <w:t>自衛消防隊の編成</w:t>
            </w:r>
          </w:p>
        </w:tc>
        <w:tc>
          <w:tcPr>
            <w:tcW w:w="6114" w:type="dxa"/>
            <w:vAlign w:val="center"/>
          </w:tcPr>
          <w:p w14:paraId="754AED19" w14:textId="77777777" w:rsidR="00082629" w:rsidRDefault="00082629" w:rsidP="00C15C52">
            <w:pPr>
              <w:spacing w:line="240" w:lineRule="exact"/>
              <w:rPr>
                <w:rFonts w:hAnsi="ＭＳ ゴシック"/>
              </w:rPr>
            </w:pPr>
            <w:r>
              <w:rPr>
                <w:rFonts w:hAnsi="ＭＳ ゴシック" w:hint="eastAsia"/>
              </w:rPr>
              <w:t>・火災等の災害などが発生した際に活動する防火対象物（事業所）自衛消防隊の編成に関すること。（任務分担に基づく指定など）</w:t>
            </w:r>
          </w:p>
        </w:tc>
        <w:tc>
          <w:tcPr>
            <w:tcW w:w="1260" w:type="dxa"/>
            <w:vAlign w:val="center"/>
          </w:tcPr>
          <w:p w14:paraId="5676BF7B" w14:textId="77777777" w:rsidR="00082629" w:rsidRDefault="00082629" w:rsidP="00C15C52">
            <w:pPr>
              <w:spacing w:line="240" w:lineRule="exact"/>
              <w:jc w:val="center"/>
              <w:rPr>
                <w:rFonts w:ascii="ＭＳ ゴシック" w:eastAsia="ＭＳ ゴシック" w:hAnsi="ＭＳ ゴシック"/>
              </w:rPr>
            </w:pPr>
          </w:p>
        </w:tc>
      </w:tr>
      <w:tr w:rsidR="00082629" w14:paraId="1E9D4A8F" w14:textId="77777777" w:rsidTr="00C15C52">
        <w:trPr>
          <w:cantSplit/>
          <w:jc w:val="center"/>
        </w:trPr>
        <w:tc>
          <w:tcPr>
            <w:tcW w:w="2700" w:type="dxa"/>
            <w:gridSpan w:val="2"/>
            <w:vMerge/>
            <w:vAlign w:val="center"/>
          </w:tcPr>
          <w:p w14:paraId="2D3E5962"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4BF7C9E9" w14:textId="77777777" w:rsidR="00082629" w:rsidRDefault="00082629" w:rsidP="00C15C52">
            <w:pPr>
              <w:spacing w:line="240" w:lineRule="exact"/>
              <w:rPr>
                <w:rFonts w:hAnsi="ＭＳ ゴシック"/>
              </w:rPr>
            </w:pPr>
            <w:r>
              <w:rPr>
                <w:rFonts w:hAnsi="ＭＳ ゴシック" w:hint="eastAsia"/>
              </w:rPr>
              <w:t>・営業時間や従業員数の増減に応じた間隙のない隊の編成の維持管理に関すること。</w:t>
            </w:r>
          </w:p>
        </w:tc>
        <w:tc>
          <w:tcPr>
            <w:tcW w:w="1260" w:type="dxa"/>
            <w:vAlign w:val="center"/>
          </w:tcPr>
          <w:p w14:paraId="7C09CA28" w14:textId="77777777" w:rsidR="00082629" w:rsidRDefault="00082629" w:rsidP="00C15C52">
            <w:pPr>
              <w:spacing w:line="240" w:lineRule="exact"/>
              <w:jc w:val="center"/>
              <w:rPr>
                <w:rFonts w:ascii="ＭＳ ゴシック" w:eastAsia="ＭＳ ゴシック" w:hAnsi="ＭＳ ゴシック"/>
              </w:rPr>
            </w:pPr>
          </w:p>
        </w:tc>
      </w:tr>
      <w:tr w:rsidR="00082629" w14:paraId="5F8F3729" w14:textId="77777777" w:rsidTr="00C15C52">
        <w:trPr>
          <w:cantSplit/>
          <w:jc w:val="center"/>
        </w:trPr>
        <w:tc>
          <w:tcPr>
            <w:tcW w:w="2700" w:type="dxa"/>
            <w:gridSpan w:val="2"/>
            <w:vMerge/>
            <w:vAlign w:val="center"/>
          </w:tcPr>
          <w:p w14:paraId="13420454"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66ACBCB7" w14:textId="77777777" w:rsidR="00082629" w:rsidRDefault="00082629" w:rsidP="00C15C52">
            <w:pPr>
              <w:spacing w:line="240" w:lineRule="exact"/>
              <w:rPr>
                <w:rFonts w:hAnsi="ＭＳ ゴシック"/>
              </w:rPr>
            </w:pPr>
            <w:r>
              <w:rPr>
                <w:rFonts w:hAnsi="ＭＳ ゴシック" w:hint="eastAsia"/>
              </w:rPr>
              <w:t>・防火対象物（事業所）自衛消防隊の活動範囲（応援協定に基づく範囲等）</w:t>
            </w:r>
          </w:p>
        </w:tc>
        <w:tc>
          <w:tcPr>
            <w:tcW w:w="1260" w:type="dxa"/>
            <w:vAlign w:val="center"/>
          </w:tcPr>
          <w:p w14:paraId="0BD0AD26" w14:textId="77777777" w:rsidR="00082629" w:rsidRDefault="00082629" w:rsidP="00C15C52">
            <w:pPr>
              <w:spacing w:line="240" w:lineRule="exact"/>
              <w:jc w:val="center"/>
              <w:rPr>
                <w:rFonts w:ascii="ＭＳ ゴシック" w:eastAsia="ＭＳ ゴシック" w:hAnsi="ＭＳ ゴシック"/>
              </w:rPr>
            </w:pPr>
          </w:p>
        </w:tc>
      </w:tr>
      <w:tr w:rsidR="00082629" w14:paraId="45B2A98D" w14:textId="77777777" w:rsidTr="00C15C52">
        <w:trPr>
          <w:cantSplit/>
          <w:jc w:val="center"/>
        </w:trPr>
        <w:tc>
          <w:tcPr>
            <w:tcW w:w="2700" w:type="dxa"/>
            <w:gridSpan w:val="2"/>
            <w:vMerge/>
            <w:vAlign w:val="center"/>
          </w:tcPr>
          <w:p w14:paraId="14440E1E"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11DE4FCC" w14:textId="77777777" w:rsidR="00082629" w:rsidRDefault="00082629" w:rsidP="00C15C52">
            <w:pPr>
              <w:spacing w:line="240" w:lineRule="exact"/>
              <w:rPr>
                <w:rFonts w:hAnsi="ＭＳ ゴシック"/>
              </w:rPr>
            </w:pPr>
            <w:r>
              <w:rPr>
                <w:rFonts w:hAnsi="ＭＳ ゴシック" w:hint="eastAsia"/>
              </w:rPr>
              <w:t>・自衛消防活動中核要員等の装備に関すること。</w:t>
            </w:r>
          </w:p>
          <w:p w14:paraId="18A7EFBF" w14:textId="77777777" w:rsidR="00082629" w:rsidRDefault="00082629" w:rsidP="00C15C52">
            <w:pPr>
              <w:spacing w:line="240" w:lineRule="exact"/>
              <w:rPr>
                <w:rFonts w:hAnsi="ＭＳ ゴシック"/>
              </w:rPr>
            </w:pPr>
            <w:r>
              <w:rPr>
                <w:rFonts w:hAnsi="ＭＳ ゴシック" w:hint="eastAsia"/>
              </w:rPr>
              <w:t>（装備品等の保管、点検など）＜大規模用のみ＞</w:t>
            </w:r>
          </w:p>
        </w:tc>
        <w:tc>
          <w:tcPr>
            <w:tcW w:w="1260" w:type="dxa"/>
            <w:vAlign w:val="center"/>
          </w:tcPr>
          <w:p w14:paraId="7DA5336C" w14:textId="77777777" w:rsidR="00082629" w:rsidRDefault="00082629" w:rsidP="00C15C52">
            <w:pPr>
              <w:spacing w:line="240" w:lineRule="exact"/>
              <w:jc w:val="center"/>
              <w:rPr>
                <w:rFonts w:ascii="ＭＳ ゴシック" w:eastAsia="ＭＳ ゴシック" w:hAnsi="ＭＳ ゴシック"/>
              </w:rPr>
            </w:pPr>
          </w:p>
        </w:tc>
      </w:tr>
      <w:tr w:rsidR="00082629" w14:paraId="5061D1EF" w14:textId="77777777" w:rsidTr="00C15C52">
        <w:trPr>
          <w:jc w:val="center"/>
        </w:trPr>
        <w:tc>
          <w:tcPr>
            <w:tcW w:w="2700" w:type="dxa"/>
            <w:gridSpan w:val="2"/>
            <w:vAlign w:val="center"/>
          </w:tcPr>
          <w:p w14:paraId="721F4EAD" w14:textId="77777777" w:rsidR="00082629" w:rsidRDefault="00082629" w:rsidP="00C15C52">
            <w:pPr>
              <w:spacing w:line="240" w:lineRule="exact"/>
              <w:jc w:val="center"/>
              <w:rPr>
                <w:rFonts w:ascii="ＭＳ ゴシック" w:eastAsia="ＭＳ ゴシック" w:hAnsi="ＭＳ ゴシック"/>
              </w:rPr>
            </w:pPr>
            <w:r>
              <w:rPr>
                <w:rFonts w:ascii="ＭＳ ゴシック" w:eastAsia="ＭＳ ゴシック" w:hAnsi="ＭＳ ゴシック" w:hint="eastAsia"/>
              </w:rPr>
              <w:t>火災対策業務</w:t>
            </w:r>
          </w:p>
        </w:tc>
        <w:tc>
          <w:tcPr>
            <w:tcW w:w="6114" w:type="dxa"/>
            <w:vAlign w:val="center"/>
          </w:tcPr>
          <w:p w14:paraId="361A357D" w14:textId="77777777" w:rsidR="00082629" w:rsidRDefault="00082629" w:rsidP="00C15C52">
            <w:pPr>
              <w:spacing w:line="240" w:lineRule="exact"/>
              <w:rPr>
                <w:rFonts w:hAnsi="ＭＳ ゴシック"/>
              </w:rPr>
            </w:pPr>
            <w:r>
              <w:rPr>
                <w:rFonts w:hAnsi="ＭＳ ゴシック" w:hint="eastAsia"/>
              </w:rPr>
              <w:t>・防火対象物（事業所）自衛消防隊の自衛消防活動対策に関すること。</w:t>
            </w:r>
          </w:p>
          <w:p w14:paraId="2682D2F4" w14:textId="77777777" w:rsidR="00082629" w:rsidRDefault="00082629" w:rsidP="00C15C52">
            <w:pPr>
              <w:spacing w:line="240" w:lineRule="exact"/>
              <w:rPr>
                <w:rFonts w:hAnsi="ＭＳ ゴシック"/>
              </w:rPr>
            </w:pPr>
            <w:r>
              <w:rPr>
                <w:rFonts w:hAnsi="ＭＳ ゴシック" w:hint="eastAsia"/>
              </w:rPr>
              <w:t>（</w:t>
            </w:r>
            <w:r>
              <w:rPr>
                <w:rFonts w:hAnsi="ＭＳ 明朝" w:hint="eastAsia"/>
              </w:rPr>
              <w:t>通報連絡・情報収集、初期消火、避難誘導</w:t>
            </w:r>
            <w:r>
              <w:rPr>
                <w:rFonts w:hAnsi="ＭＳ ゴシック" w:hint="eastAsia"/>
              </w:rPr>
              <w:t>などの活動対策）</w:t>
            </w:r>
          </w:p>
        </w:tc>
        <w:tc>
          <w:tcPr>
            <w:tcW w:w="1260" w:type="dxa"/>
            <w:vAlign w:val="center"/>
          </w:tcPr>
          <w:p w14:paraId="03E3AC9E" w14:textId="77777777" w:rsidR="00082629" w:rsidRDefault="00082629" w:rsidP="00C15C52">
            <w:pPr>
              <w:spacing w:line="240" w:lineRule="exact"/>
              <w:jc w:val="center"/>
              <w:rPr>
                <w:rFonts w:ascii="ＭＳ ゴシック" w:eastAsia="ＭＳ ゴシック" w:hAnsi="ＭＳ ゴシック"/>
              </w:rPr>
            </w:pPr>
          </w:p>
        </w:tc>
      </w:tr>
      <w:tr w:rsidR="00082629" w14:paraId="5C1D87C7" w14:textId="77777777" w:rsidTr="00C15C52">
        <w:trPr>
          <w:cantSplit/>
          <w:jc w:val="center"/>
        </w:trPr>
        <w:tc>
          <w:tcPr>
            <w:tcW w:w="2700" w:type="dxa"/>
            <w:gridSpan w:val="2"/>
            <w:vMerge w:val="restart"/>
            <w:vAlign w:val="center"/>
          </w:tcPr>
          <w:p w14:paraId="53BFA1ED" w14:textId="77777777" w:rsidR="00082629" w:rsidRDefault="00082629" w:rsidP="00C15C52">
            <w:pPr>
              <w:spacing w:line="240" w:lineRule="exact"/>
              <w:jc w:val="center"/>
              <w:rPr>
                <w:rFonts w:ascii="ＭＳ ゴシック" w:eastAsia="ＭＳ ゴシック" w:hAnsi="ＭＳ ゴシック"/>
              </w:rPr>
            </w:pPr>
            <w:r>
              <w:rPr>
                <w:rFonts w:ascii="ＭＳ ゴシック" w:eastAsia="ＭＳ ゴシック" w:hAnsi="ＭＳ ゴシック" w:hint="eastAsia"/>
              </w:rPr>
              <w:t>震災対策業務</w:t>
            </w:r>
          </w:p>
        </w:tc>
        <w:tc>
          <w:tcPr>
            <w:tcW w:w="6114" w:type="dxa"/>
            <w:vAlign w:val="center"/>
          </w:tcPr>
          <w:p w14:paraId="79B3F4B5" w14:textId="77777777" w:rsidR="00082629" w:rsidRDefault="00082629" w:rsidP="00C15C52">
            <w:pPr>
              <w:spacing w:line="240" w:lineRule="exact"/>
              <w:rPr>
                <w:rFonts w:hAnsi="ＭＳ ゴシック"/>
              </w:rPr>
            </w:pPr>
            <w:r>
              <w:rPr>
                <w:rFonts w:hAnsi="ＭＳ ゴシック" w:hint="eastAsia"/>
              </w:rPr>
              <w:t>・震災に備えての事前計画に関すること。</w:t>
            </w:r>
          </w:p>
          <w:p w14:paraId="07BFCE60" w14:textId="77777777" w:rsidR="00082629" w:rsidRDefault="00082629" w:rsidP="00C15C52">
            <w:pPr>
              <w:spacing w:line="240" w:lineRule="exact"/>
              <w:rPr>
                <w:rFonts w:hAnsi="ＭＳ ゴシック"/>
              </w:rPr>
            </w:pPr>
            <w:r>
              <w:rPr>
                <w:rFonts w:hAnsi="ＭＳ ゴシック" w:hint="eastAsia"/>
              </w:rPr>
              <w:t>（ハザードマップ等の確認、建築物等の安全確保の点検など）</w:t>
            </w:r>
          </w:p>
        </w:tc>
        <w:tc>
          <w:tcPr>
            <w:tcW w:w="1260" w:type="dxa"/>
            <w:vAlign w:val="center"/>
          </w:tcPr>
          <w:p w14:paraId="645CEDD9" w14:textId="77777777" w:rsidR="00082629" w:rsidRDefault="00082629" w:rsidP="00C15C52">
            <w:pPr>
              <w:spacing w:line="240" w:lineRule="exact"/>
              <w:jc w:val="center"/>
              <w:rPr>
                <w:rFonts w:ascii="ＭＳ ゴシック" w:eastAsia="ＭＳ ゴシック" w:hAnsi="ＭＳ ゴシック"/>
              </w:rPr>
            </w:pPr>
          </w:p>
        </w:tc>
      </w:tr>
      <w:tr w:rsidR="00082629" w14:paraId="19504020" w14:textId="77777777" w:rsidTr="00C15C52">
        <w:trPr>
          <w:cantSplit/>
          <w:jc w:val="center"/>
        </w:trPr>
        <w:tc>
          <w:tcPr>
            <w:tcW w:w="2700" w:type="dxa"/>
            <w:gridSpan w:val="2"/>
            <w:vMerge/>
            <w:vAlign w:val="center"/>
          </w:tcPr>
          <w:p w14:paraId="73EED759"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2CC86D6A" w14:textId="77777777" w:rsidR="00082629" w:rsidRDefault="00082629" w:rsidP="00C15C52">
            <w:pPr>
              <w:spacing w:line="240" w:lineRule="exact"/>
              <w:rPr>
                <w:rFonts w:hAnsi="ＭＳ ゴシック"/>
              </w:rPr>
            </w:pPr>
            <w:r>
              <w:rPr>
                <w:rFonts w:hAnsi="ＭＳ ゴシック" w:hint="eastAsia"/>
              </w:rPr>
              <w:t>・震災時の活動計画に関すること。</w:t>
            </w:r>
          </w:p>
          <w:p w14:paraId="201A4D8E" w14:textId="77777777" w:rsidR="00082629" w:rsidRDefault="00082629" w:rsidP="00C15C52">
            <w:pPr>
              <w:spacing w:line="240" w:lineRule="exact"/>
              <w:rPr>
                <w:rFonts w:hAnsi="ＭＳ ゴシック"/>
              </w:rPr>
            </w:pPr>
            <w:r>
              <w:rPr>
                <w:rFonts w:hAnsi="ＭＳ ゴシック" w:hint="eastAsia"/>
              </w:rPr>
              <w:t>（防火対象物（事業所）自衛消防隊の任務分担、帰宅困難者対策、被害状況の把握など）</w:t>
            </w:r>
          </w:p>
        </w:tc>
        <w:tc>
          <w:tcPr>
            <w:tcW w:w="1260" w:type="dxa"/>
            <w:vAlign w:val="center"/>
          </w:tcPr>
          <w:p w14:paraId="2C1E1675" w14:textId="77777777" w:rsidR="00082629" w:rsidRDefault="00082629" w:rsidP="00C15C52">
            <w:pPr>
              <w:spacing w:line="240" w:lineRule="exact"/>
              <w:jc w:val="center"/>
              <w:rPr>
                <w:rFonts w:ascii="ＭＳ ゴシック" w:eastAsia="ＭＳ ゴシック" w:hAnsi="ＭＳ ゴシック"/>
              </w:rPr>
            </w:pPr>
          </w:p>
        </w:tc>
      </w:tr>
      <w:tr w:rsidR="00082629" w14:paraId="0B972473" w14:textId="77777777" w:rsidTr="00C15C52">
        <w:trPr>
          <w:cantSplit/>
          <w:jc w:val="center"/>
        </w:trPr>
        <w:tc>
          <w:tcPr>
            <w:tcW w:w="2700" w:type="dxa"/>
            <w:gridSpan w:val="2"/>
            <w:vMerge/>
            <w:vAlign w:val="center"/>
          </w:tcPr>
          <w:p w14:paraId="36B8D940" w14:textId="77777777"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6C734CFB" w14:textId="77777777" w:rsidR="00082629" w:rsidRDefault="00082629" w:rsidP="00C15C52">
            <w:pPr>
              <w:spacing w:line="240" w:lineRule="exact"/>
              <w:rPr>
                <w:rFonts w:hAnsi="ＭＳ ゴシック"/>
              </w:rPr>
            </w:pPr>
            <w:r>
              <w:rPr>
                <w:rFonts w:hAnsi="ＭＳ ゴシック" w:hint="eastAsia"/>
              </w:rPr>
              <w:t>・施設再開までの復旧計画に関すること。</w:t>
            </w:r>
          </w:p>
          <w:p w14:paraId="1E5D2622" w14:textId="77777777" w:rsidR="00082629" w:rsidRDefault="00082629" w:rsidP="00C15C52">
            <w:pPr>
              <w:spacing w:line="240" w:lineRule="exact"/>
              <w:rPr>
                <w:rFonts w:hAnsi="ＭＳ ゴシック"/>
              </w:rPr>
            </w:pPr>
            <w:r>
              <w:rPr>
                <w:rFonts w:hAnsi="ＭＳ ゴシック" w:hint="eastAsia"/>
              </w:rPr>
              <w:t>（ガス等の途絶時の対策、復旧作業等の実施など）</w:t>
            </w:r>
          </w:p>
        </w:tc>
        <w:tc>
          <w:tcPr>
            <w:tcW w:w="1260" w:type="dxa"/>
            <w:vAlign w:val="center"/>
          </w:tcPr>
          <w:p w14:paraId="768C9E05" w14:textId="77777777" w:rsidR="00082629" w:rsidRDefault="00082629" w:rsidP="00C15C52">
            <w:pPr>
              <w:spacing w:line="240" w:lineRule="exact"/>
              <w:jc w:val="center"/>
              <w:rPr>
                <w:rFonts w:ascii="ＭＳ ゴシック" w:eastAsia="ＭＳ ゴシック" w:hAnsi="ＭＳ ゴシック"/>
              </w:rPr>
            </w:pPr>
          </w:p>
        </w:tc>
      </w:tr>
      <w:tr w:rsidR="00082629" w14:paraId="517CE535" w14:textId="77777777" w:rsidTr="00C15C52">
        <w:trPr>
          <w:jc w:val="center"/>
        </w:trPr>
        <w:tc>
          <w:tcPr>
            <w:tcW w:w="2700" w:type="dxa"/>
            <w:gridSpan w:val="2"/>
            <w:vAlign w:val="center"/>
          </w:tcPr>
          <w:p w14:paraId="405E025B" w14:textId="77777777" w:rsidR="00082629" w:rsidRDefault="00082629" w:rsidP="00C15C52">
            <w:pPr>
              <w:spacing w:line="240" w:lineRule="exact"/>
              <w:jc w:val="center"/>
              <w:rPr>
                <w:rFonts w:ascii="ＭＳ ゴシック" w:eastAsia="ＭＳ ゴシック" w:hAnsi="ＭＳ ゴシック"/>
              </w:rPr>
            </w:pPr>
            <w:r>
              <w:rPr>
                <w:rFonts w:ascii="ＭＳ ゴシック" w:eastAsia="ＭＳ ゴシック" w:hAnsi="ＭＳ ゴシック" w:hint="eastAsia"/>
              </w:rPr>
              <w:t>その他災害等対策業務</w:t>
            </w:r>
          </w:p>
        </w:tc>
        <w:tc>
          <w:tcPr>
            <w:tcW w:w="6114" w:type="dxa"/>
            <w:vAlign w:val="center"/>
          </w:tcPr>
          <w:p w14:paraId="718D27D6" w14:textId="77777777" w:rsidR="00082629" w:rsidRDefault="00082629" w:rsidP="00C15C52">
            <w:pPr>
              <w:spacing w:line="240" w:lineRule="exact"/>
              <w:rPr>
                <w:rFonts w:hAnsi="ＭＳ ゴシック"/>
              </w:rPr>
            </w:pPr>
            <w:r>
              <w:rPr>
                <w:rFonts w:hAnsi="ＭＳ ゴシック" w:hint="eastAsia"/>
              </w:rPr>
              <w:t>・火災、地震以外の災害や受傷事故などに伴う人的・物的被害を軽減する対策に関すること。</w:t>
            </w:r>
          </w:p>
          <w:p w14:paraId="4F3E2138" w14:textId="77777777" w:rsidR="00082629" w:rsidRDefault="00082629" w:rsidP="00C15C52">
            <w:pPr>
              <w:spacing w:line="240" w:lineRule="exact"/>
              <w:rPr>
                <w:rFonts w:hAnsi="ＭＳ ゴシック"/>
              </w:rPr>
            </w:pPr>
            <w:r>
              <w:rPr>
                <w:rFonts w:hAnsi="ＭＳ ゴシック" w:hint="eastAsia"/>
              </w:rPr>
              <w:t>（事前計画、自衛消防隊による活動計画など）</w:t>
            </w:r>
          </w:p>
        </w:tc>
        <w:tc>
          <w:tcPr>
            <w:tcW w:w="1260" w:type="dxa"/>
            <w:vAlign w:val="center"/>
          </w:tcPr>
          <w:p w14:paraId="1D8D5184" w14:textId="77777777" w:rsidR="00082629" w:rsidRDefault="00082629" w:rsidP="00C15C52">
            <w:pPr>
              <w:spacing w:line="240" w:lineRule="exact"/>
              <w:jc w:val="center"/>
              <w:rPr>
                <w:rFonts w:ascii="ＭＳ ゴシック" w:eastAsia="ＭＳ ゴシック" w:hAnsi="ＭＳ ゴシック"/>
              </w:rPr>
            </w:pPr>
          </w:p>
        </w:tc>
      </w:tr>
      <w:tr w:rsidR="00082629" w14:paraId="4846ADDD" w14:textId="77777777" w:rsidTr="00C15C52">
        <w:trPr>
          <w:jc w:val="center"/>
        </w:trPr>
        <w:tc>
          <w:tcPr>
            <w:tcW w:w="2700" w:type="dxa"/>
            <w:gridSpan w:val="2"/>
            <w:vAlign w:val="center"/>
          </w:tcPr>
          <w:p w14:paraId="3F71FB32" w14:textId="77777777" w:rsidR="00082629" w:rsidRDefault="00082629" w:rsidP="00C15C52">
            <w:pPr>
              <w:spacing w:line="240" w:lineRule="exact"/>
              <w:jc w:val="center"/>
              <w:rPr>
                <w:rFonts w:ascii="ＭＳ ゴシック" w:eastAsia="ＭＳ ゴシック" w:hAnsi="ＭＳ ゴシック"/>
              </w:rPr>
            </w:pPr>
            <w:r>
              <w:rPr>
                <w:rFonts w:ascii="ＭＳ ゴシック" w:eastAsia="ＭＳ ゴシック" w:hAnsi="ＭＳ ゴシック" w:hint="eastAsia"/>
              </w:rPr>
              <w:t>災害等発生時の</w:t>
            </w:r>
          </w:p>
          <w:p w14:paraId="12BE77F2" w14:textId="77777777" w:rsidR="00082629" w:rsidRDefault="00082629" w:rsidP="00C15C52">
            <w:pPr>
              <w:spacing w:line="240" w:lineRule="exact"/>
              <w:jc w:val="center"/>
              <w:rPr>
                <w:rFonts w:ascii="ＭＳ ゴシック" w:eastAsia="ＭＳ ゴシック" w:hAnsi="ＭＳ ゴシック"/>
              </w:rPr>
            </w:pPr>
            <w:r>
              <w:rPr>
                <w:rFonts w:ascii="ＭＳ ゴシック" w:eastAsia="ＭＳ ゴシック" w:hAnsi="ＭＳ ゴシック" w:hint="eastAsia"/>
              </w:rPr>
              <w:t>自衛消防活動</w:t>
            </w:r>
          </w:p>
        </w:tc>
        <w:tc>
          <w:tcPr>
            <w:tcW w:w="6114" w:type="dxa"/>
            <w:vAlign w:val="center"/>
          </w:tcPr>
          <w:p w14:paraId="300C3D08" w14:textId="77777777" w:rsidR="00082629" w:rsidRDefault="00082629" w:rsidP="00C15C52">
            <w:pPr>
              <w:pStyle w:val="af3"/>
              <w:spacing w:line="240" w:lineRule="exact"/>
              <w:rPr>
                <w:rFonts w:hAnsi="ＭＳ ゴシック"/>
              </w:rPr>
            </w:pPr>
            <w:r>
              <w:rPr>
                <w:rFonts w:hAnsi="ＭＳ ゴシック" w:hint="eastAsia"/>
              </w:rPr>
              <w:t>・災害等発生時の防火対象物（事業所）自衛消防隊の活動に関すること。（指揮、活動）</w:t>
            </w:r>
          </w:p>
        </w:tc>
        <w:tc>
          <w:tcPr>
            <w:tcW w:w="1260" w:type="dxa"/>
            <w:vAlign w:val="center"/>
          </w:tcPr>
          <w:p w14:paraId="608E25A2" w14:textId="77777777" w:rsidR="00082629" w:rsidRDefault="00082629" w:rsidP="00C15C52">
            <w:pPr>
              <w:spacing w:line="240" w:lineRule="exact"/>
              <w:jc w:val="center"/>
              <w:rPr>
                <w:rFonts w:ascii="ＭＳ ゴシック" w:eastAsia="ＭＳ ゴシック" w:hAnsi="ＭＳ ゴシック"/>
              </w:rPr>
            </w:pPr>
          </w:p>
        </w:tc>
      </w:tr>
      <w:tr w:rsidR="00082629" w14:paraId="672F16B0" w14:textId="77777777" w:rsidTr="00C15C52">
        <w:trPr>
          <w:jc w:val="center"/>
        </w:trPr>
        <w:tc>
          <w:tcPr>
            <w:tcW w:w="2700" w:type="dxa"/>
            <w:gridSpan w:val="2"/>
            <w:vAlign w:val="center"/>
          </w:tcPr>
          <w:p w14:paraId="5A88D458" w14:textId="77777777" w:rsidR="00082629" w:rsidRDefault="00082629" w:rsidP="00C15C52">
            <w:pPr>
              <w:spacing w:line="240" w:lineRule="exact"/>
              <w:jc w:val="center"/>
              <w:rPr>
                <w:rFonts w:ascii="ＭＳ ゴシック" w:eastAsia="ＭＳ ゴシック" w:hAnsi="ＭＳ ゴシック"/>
              </w:rPr>
            </w:pPr>
            <w:r>
              <w:rPr>
                <w:rFonts w:ascii="ＭＳ ゴシック" w:eastAsia="ＭＳ ゴシック" w:hAnsi="ＭＳ ゴシック" w:hint="eastAsia"/>
              </w:rPr>
              <w:t>訓練指導業務</w:t>
            </w:r>
          </w:p>
        </w:tc>
        <w:tc>
          <w:tcPr>
            <w:tcW w:w="6114" w:type="dxa"/>
            <w:vAlign w:val="center"/>
          </w:tcPr>
          <w:p w14:paraId="4E4724BC" w14:textId="77777777" w:rsidR="00082629" w:rsidRDefault="00082629" w:rsidP="00C15C52">
            <w:pPr>
              <w:spacing w:line="240" w:lineRule="exact"/>
              <w:rPr>
                <w:rFonts w:hAnsi="ＭＳ ゴシック"/>
              </w:rPr>
            </w:pPr>
            <w:r>
              <w:rPr>
                <w:rFonts w:hAnsi="ＭＳ ゴシック" w:hint="eastAsia"/>
              </w:rPr>
              <w:t>・防火対象物（事業所）の自衛消防訓練の計画及び実施に関すること。</w:t>
            </w:r>
          </w:p>
          <w:p w14:paraId="1A59284D" w14:textId="77777777" w:rsidR="00082629" w:rsidRDefault="00082629" w:rsidP="00C15C52">
            <w:pPr>
              <w:spacing w:line="240" w:lineRule="exact"/>
              <w:rPr>
                <w:rFonts w:hAnsi="ＭＳ ゴシック"/>
              </w:rPr>
            </w:pPr>
            <w:r>
              <w:rPr>
                <w:rFonts w:hAnsi="ＭＳ ゴシック" w:hint="eastAsia"/>
              </w:rPr>
              <w:t>（訓練指導者の指定、訓練実施計画、実施結果の検討など）</w:t>
            </w:r>
          </w:p>
        </w:tc>
        <w:tc>
          <w:tcPr>
            <w:tcW w:w="1260" w:type="dxa"/>
            <w:vAlign w:val="center"/>
          </w:tcPr>
          <w:p w14:paraId="696BC9F1" w14:textId="77777777" w:rsidR="00082629" w:rsidRDefault="00082629" w:rsidP="00C15C52">
            <w:pPr>
              <w:spacing w:line="240" w:lineRule="exact"/>
              <w:jc w:val="center"/>
              <w:rPr>
                <w:rFonts w:ascii="ＭＳ ゴシック" w:eastAsia="ＭＳ ゴシック" w:hAnsi="ＭＳ ゴシック"/>
              </w:rPr>
            </w:pPr>
          </w:p>
        </w:tc>
      </w:tr>
      <w:tr w:rsidR="00082629" w14:paraId="6C28CE44" w14:textId="77777777" w:rsidTr="00C15C52">
        <w:trPr>
          <w:cantSplit/>
          <w:trHeight w:val="796"/>
          <w:jc w:val="center"/>
        </w:trPr>
        <w:tc>
          <w:tcPr>
            <w:tcW w:w="614" w:type="dxa"/>
            <w:vMerge w:val="restart"/>
            <w:tcBorders>
              <w:right w:val="single" w:sz="4" w:space="0" w:color="auto"/>
            </w:tcBorders>
            <w:textDirection w:val="tbRlV"/>
            <w:vAlign w:val="center"/>
          </w:tcPr>
          <w:p w14:paraId="14864C9C" w14:textId="77777777" w:rsidR="00082629" w:rsidRDefault="00082629" w:rsidP="00C15C52">
            <w:pPr>
              <w:spacing w:line="240" w:lineRule="exact"/>
              <w:ind w:left="113" w:right="113"/>
              <w:jc w:val="center"/>
              <w:rPr>
                <w:rFonts w:ascii="ＭＳ ゴシック" w:eastAsia="ＭＳ ゴシック" w:hAnsi="ＭＳ ゴシック"/>
              </w:rPr>
            </w:pPr>
            <w:r>
              <w:rPr>
                <w:rFonts w:ascii="ＭＳ ゴシック" w:eastAsia="ＭＳ ゴシック" w:hAnsi="ＭＳ ゴシック" w:hint="eastAsia"/>
              </w:rPr>
              <w:t>その他自衛消防業務</w:t>
            </w:r>
          </w:p>
        </w:tc>
        <w:tc>
          <w:tcPr>
            <w:tcW w:w="2086" w:type="dxa"/>
            <w:tcBorders>
              <w:left w:val="single" w:sz="4" w:space="0" w:color="auto"/>
            </w:tcBorders>
            <w:vAlign w:val="center"/>
          </w:tcPr>
          <w:p w14:paraId="7F35BB02" w14:textId="5BFA24F1" w:rsidR="00082629" w:rsidRPr="00D42DB6" w:rsidRDefault="00082629" w:rsidP="00C15C52">
            <w:pPr>
              <w:spacing w:line="240" w:lineRule="exact"/>
              <w:jc w:val="center"/>
              <w:rPr>
                <w:rFonts w:hAnsi="ＭＳ 明朝"/>
              </w:rPr>
            </w:pPr>
          </w:p>
        </w:tc>
        <w:tc>
          <w:tcPr>
            <w:tcW w:w="6114" w:type="dxa"/>
            <w:vAlign w:val="center"/>
          </w:tcPr>
          <w:p w14:paraId="7A43E2ED" w14:textId="114D426E" w:rsidR="00082629" w:rsidRPr="007C6201" w:rsidRDefault="00082629" w:rsidP="007B1914">
            <w:pPr>
              <w:spacing w:line="240" w:lineRule="exact"/>
              <w:rPr>
                <w:rFonts w:hAnsi="ＭＳ 明朝"/>
                <w:color w:val="FF0000"/>
              </w:rPr>
            </w:pPr>
          </w:p>
        </w:tc>
        <w:tc>
          <w:tcPr>
            <w:tcW w:w="1260" w:type="dxa"/>
            <w:vAlign w:val="center"/>
          </w:tcPr>
          <w:p w14:paraId="1965A99E" w14:textId="77777777" w:rsidR="00082629" w:rsidRDefault="00082629" w:rsidP="00C15C52">
            <w:pPr>
              <w:spacing w:line="240" w:lineRule="exact"/>
              <w:jc w:val="center"/>
              <w:rPr>
                <w:rFonts w:ascii="ＭＳ ゴシック" w:eastAsia="ＭＳ ゴシック" w:hAnsi="ＭＳ ゴシック"/>
              </w:rPr>
            </w:pPr>
          </w:p>
        </w:tc>
      </w:tr>
      <w:tr w:rsidR="00082629" w14:paraId="13966B5D" w14:textId="77777777" w:rsidTr="00C15C52">
        <w:trPr>
          <w:cantSplit/>
          <w:trHeight w:val="637"/>
          <w:jc w:val="center"/>
        </w:trPr>
        <w:tc>
          <w:tcPr>
            <w:tcW w:w="614" w:type="dxa"/>
            <w:vMerge/>
            <w:tcBorders>
              <w:right w:val="single" w:sz="4" w:space="0" w:color="auto"/>
            </w:tcBorders>
            <w:vAlign w:val="center"/>
          </w:tcPr>
          <w:p w14:paraId="747DE58F" w14:textId="77777777" w:rsidR="00082629" w:rsidRDefault="00082629" w:rsidP="00C15C52">
            <w:pPr>
              <w:spacing w:line="240" w:lineRule="exact"/>
              <w:jc w:val="center"/>
              <w:rPr>
                <w:rFonts w:ascii="ＭＳ ゴシック" w:eastAsia="ＭＳ ゴシック" w:hAnsi="ＭＳ ゴシック"/>
              </w:rPr>
            </w:pPr>
          </w:p>
        </w:tc>
        <w:tc>
          <w:tcPr>
            <w:tcW w:w="2086" w:type="dxa"/>
            <w:tcBorders>
              <w:left w:val="single" w:sz="4" w:space="0" w:color="auto"/>
            </w:tcBorders>
            <w:vAlign w:val="center"/>
          </w:tcPr>
          <w:p w14:paraId="1CDC9DA8" w14:textId="7FE5F45E" w:rsidR="00082629" w:rsidRPr="00D42DB6" w:rsidRDefault="00082629" w:rsidP="00C15C52">
            <w:pPr>
              <w:spacing w:line="240" w:lineRule="exact"/>
              <w:jc w:val="center"/>
              <w:rPr>
                <w:rFonts w:hAnsi="ＭＳ 明朝"/>
              </w:rPr>
            </w:pPr>
          </w:p>
        </w:tc>
        <w:tc>
          <w:tcPr>
            <w:tcW w:w="6114" w:type="dxa"/>
            <w:vAlign w:val="center"/>
          </w:tcPr>
          <w:p w14:paraId="4428E78D" w14:textId="2668071F" w:rsidR="00082629" w:rsidRPr="00D42DB6" w:rsidRDefault="00082629" w:rsidP="00C15C52">
            <w:pPr>
              <w:spacing w:line="240" w:lineRule="exact"/>
              <w:rPr>
                <w:rFonts w:hAnsi="ＭＳ 明朝"/>
                <w:color w:val="FF0000"/>
              </w:rPr>
            </w:pPr>
          </w:p>
        </w:tc>
        <w:tc>
          <w:tcPr>
            <w:tcW w:w="1260" w:type="dxa"/>
            <w:vAlign w:val="center"/>
          </w:tcPr>
          <w:p w14:paraId="7047F532" w14:textId="77777777" w:rsidR="00082629" w:rsidRDefault="00082629" w:rsidP="00C15C52">
            <w:pPr>
              <w:spacing w:line="240" w:lineRule="exact"/>
              <w:jc w:val="center"/>
              <w:rPr>
                <w:rFonts w:ascii="ＭＳ ゴシック" w:eastAsia="ＭＳ ゴシック" w:hAnsi="ＭＳ ゴシック"/>
              </w:rPr>
            </w:pPr>
          </w:p>
        </w:tc>
      </w:tr>
      <w:tr w:rsidR="00082629" w14:paraId="72751F01" w14:textId="77777777" w:rsidTr="00C15C52">
        <w:trPr>
          <w:cantSplit/>
          <w:trHeight w:val="409"/>
          <w:jc w:val="center"/>
        </w:trPr>
        <w:tc>
          <w:tcPr>
            <w:tcW w:w="614" w:type="dxa"/>
            <w:vMerge/>
            <w:tcBorders>
              <w:right w:val="single" w:sz="4" w:space="0" w:color="auto"/>
            </w:tcBorders>
            <w:vAlign w:val="center"/>
          </w:tcPr>
          <w:p w14:paraId="0CA18D5B" w14:textId="77777777" w:rsidR="00082629" w:rsidRDefault="00082629" w:rsidP="00C15C52">
            <w:pPr>
              <w:spacing w:line="240" w:lineRule="exact"/>
              <w:jc w:val="center"/>
              <w:rPr>
                <w:rFonts w:ascii="ＭＳ ゴシック" w:eastAsia="ＭＳ ゴシック" w:hAnsi="ＭＳ ゴシック"/>
              </w:rPr>
            </w:pPr>
          </w:p>
        </w:tc>
        <w:tc>
          <w:tcPr>
            <w:tcW w:w="2086" w:type="dxa"/>
            <w:tcBorders>
              <w:left w:val="single" w:sz="4" w:space="0" w:color="auto"/>
            </w:tcBorders>
            <w:vAlign w:val="center"/>
          </w:tcPr>
          <w:p w14:paraId="2CB882DF" w14:textId="33DCBE9F" w:rsidR="00082629" w:rsidRDefault="00082629" w:rsidP="00C15C52">
            <w:pPr>
              <w:spacing w:line="240" w:lineRule="exact"/>
              <w:jc w:val="center"/>
              <w:rPr>
                <w:rFonts w:ascii="ＭＳ ゴシック" w:eastAsia="ＭＳ ゴシック" w:hAnsi="ＭＳ ゴシック"/>
              </w:rPr>
            </w:pPr>
          </w:p>
        </w:tc>
        <w:tc>
          <w:tcPr>
            <w:tcW w:w="6114" w:type="dxa"/>
            <w:vAlign w:val="center"/>
          </w:tcPr>
          <w:p w14:paraId="3D81824C" w14:textId="77777777" w:rsidR="00082629" w:rsidRDefault="00082629" w:rsidP="00C15C52">
            <w:pPr>
              <w:spacing w:line="240" w:lineRule="exact"/>
              <w:rPr>
                <w:rFonts w:ascii="ＭＳ ゴシック" w:eastAsia="ＭＳ ゴシック" w:hAnsi="ＭＳ ゴシック"/>
              </w:rPr>
            </w:pPr>
          </w:p>
        </w:tc>
        <w:tc>
          <w:tcPr>
            <w:tcW w:w="1260" w:type="dxa"/>
            <w:vAlign w:val="center"/>
          </w:tcPr>
          <w:p w14:paraId="2C707CEB" w14:textId="77777777" w:rsidR="00082629" w:rsidRDefault="00082629" w:rsidP="00C15C52">
            <w:pPr>
              <w:spacing w:line="240" w:lineRule="exact"/>
              <w:jc w:val="center"/>
              <w:rPr>
                <w:rFonts w:ascii="ＭＳ ゴシック" w:eastAsia="ＭＳ ゴシック" w:hAnsi="ＭＳ ゴシック"/>
              </w:rPr>
            </w:pPr>
          </w:p>
        </w:tc>
      </w:tr>
    </w:tbl>
    <w:p w14:paraId="12336F30" w14:textId="77777777" w:rsidR="00082629" w:rsidRPr="006237F9" w:rsidRDefault="00082629" w:rsidP="00082629">
      <w:pPr>
        <w:rPr>
          <w:u w:val="single"/>
        </w:rPr>
      </w:pPr>
      <w:r>
        <w:rPr>
          <w:rFonts w:hint="eastAsia"/>
        </w:rPr>
        <w:t>※チェック欄は、該当項目に○印を記入する。</w:t>
      </w:r>
    </w:p>
    <w:p w14:paraId="5A3D47CC" w14:textId="77777777" w:rsidR="00082629" w:rsidRDefault="00082629" w:rsidP="00082629">
      <w:pPr>
        <w:widowControl/>
        <w:jc w:val="left"/>
        <w:rPr>
          <w:strike/>
          <w:color w:val="0000FF"/>
          <w:u w:val="single"/>
        </w:rPr>
      </w:pPr>
    </w:p>
    <w:p w14:paraId="7BF84242" w14:textId="424A7067" w:rsidR="00082629" w:rsidRDefault="00082629">
      <w:pPr>
        <w:widowControl/>
        <w:jc w:val="left"/>
        <w:rPr>
          <w:rFonts w:ascii="ＭＳ ゴシック" w:eastAsia="ＭＳ ゴシック"/>
          <w:sz w:val="22"/>
        </w:rPr>
      </w:pPr>
    </w:p>
    <w:sectPr w:rsidR="00082629" w:rsidSect="00412839">
      <w:pgSz w:w="11907" w:h="16840" w:code="9"/>
      <w:pgMar w:top="652" w:right="1377" w:bottom="652" w:left="1350"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F21A1" w14:textId="77777777" w:rsidR="00ED3079" w:rsidRDefault="00ED3079">
      <w:r>
        <w:separator/>
      </w:r>
    </w:p>
  </w:endnote>
  <w:endnote w:type="continuationSeparator" w:id="0">
    <w:p w14:paraId="465F4978" w14:textId="77777777" w:rsidR="00ED3079" w:rsidRDefault="00ED30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E17573" w14:textId="77777777" w:rsidR="00ED3079" w:rsidRDefault="00ED3079">
      <w:r>
        <w:separator/>
      </w:r>
    </w:p>
  </w:footnote>
  <w:footnote w:type="continuationSeparator" w:id="0">
    <w:p w14:paraId="4067511A" w14:textId="77777777" w:rsidR="00ED3079" w:rsidRDefault="00ED30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0A3E76"/>
    <w:multiLevelType w:val="hybridMultilevel"/>
    <w:tmpl w:val="C098FA2C"/>
    <w:lvl w:ilvl="0" w:tplc="D958B52A">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4A375A3F"/>
    <w:multiLevelType w:val="hybridMultilevel"/>
    <w:tmpl w:val="F59884BE"/>
    <w:lvl w:ilvl="0" w:tplc="072A483E">
      <w:start w:val="7"/>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54755D86"/>
    <w:multiLevelType w:val="hybridMultilevel"/>
    <w:tmpl w:val="2D94F084"/>
    <w:lvl w:ilvl="0" w:tplc="5C908EB4">
      <w:start w:val="1"/>
      <w:numFmt w:val="decimalEnclosedParen"/>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2049" fillcolor="white">
      <v:fill color="white"/>
      <v:textbox inset="5.85pt,.7pt,5.85pt,.7pt"/>
      <o:colormru v:ext="edit" colors="#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7"/>
    <w:rsid w:val="00010343"/>
    <w:rsid w:val="00014750"/>
    <w:rsid w:val="00023DF4"/>
    <w:rsid w:val="0002754A"/>
    <w:rsid w:val="00035AC6"/>
    <w:rsid w:val="00036B77"/>
    <w:rsid w:val="00072505"/>
    <w:rsid w:val="00072563"/>
    <w:rsid w:val="00076EDB"/>
    <w:rsid w:val="0008124E"/>
    <w:rsid w:val="00082629"/>
    <w:rsid w:val="000853AC"/>
    <w:rsid w:val="000934A5"/>
    <w:rsid w:val="000A05A5"/>
    <w:rsid w:val="000A245F"/>
    <w:rsid w:val="000A33B1"/>
    <w:rsid w:val="000B3DCE"/>
    <w:rsid w:val="000B715B"/>
    <w:rsid w:val="000C5BCA"/>
    <w:rsid w:val="000D02A6"/>
    <w:rsid w:val="000D31DC"/>
    <w:rsid w:val="000D57B8"/>
    <w:rsid w:val="000D58C4"/>
    <w:rsid w:val="000F555C"/>
    <w:rsid w:val="001006E2"/>
    <w:rsid w:val="00102283"/>
    <w:rsid w:val="00107117"/>
    <w:rsid w:val="001111DF"/>
    <w:rsid w:val="001221C7"/>
    <w:rsid w:val="001359E7"/>
    <w:rsid w:val="001378BD"/>
    <w:rsid w:val="00140805"/>
    <w:rsid w:val="00161E17"/>
    <w:rsid w:val="0017414C"/>
    <w:rsid w:val="00192A7B"/>
    <w:rsid w:val="00195354"/>
    <w:rsid w:val="001A1B70"/>
    <w:rsid w:val="001B0362"/>
    <w:rsid w:val="001B2A19"/>
    <w:rsid w:val="001D1847"/>
    <w:rsid w:val="001D7685"/>
    <w:rsid w:val="001E2228"/>
    <w:rsid w:val="001E7050"/>
    <w:rsid w:val="001F64A0"/>
    <w:rsid w:val="001F6E2E"/>
    <w:rsid w:val="0020318F"/>
    <w:rsid w:val="00207E5B"/>
    <w:rsid w:val="002108DE"/>
    <w:rsid w:val="002348E7"/>
    <w:rsid w:val="002442D0"/>
    <w:rsid w:val="0025137C"/>
    <w:rsid w:val="0025634F"/>
    <w:rsid w:val="0026276B"/>
    <w:rsid w:val="00263DEC"/>
    <w:rsid w:val="0026506D"/>
    <w:rsid w:val="0027354E"/>
    <w:rsid w:val="00274930"/>
    <w:rsid w:val="00274D2D"/>
    <w:rsid w:val="002779F9"/>
    <w:rsid w:val="00284B63"/>
    <w:rsid w:val="002963CA"/>
    <w:rsid w:val="002A0520"/>
    <w:rsid w:val="002A1C9E"/>
    <w:rsid w:val="002A4E23"/>
    <w:rsid w:val="002C53EF"/>
    <w:rsid w:val="002C7898"/>
    <w:rsid w:val="002E4FDE"/>
    <w:rsid w:val="003021CD"/>
    <w:rsid w:val="00314948"/>
    <w:rsid w:val="00325C5C"/>
    <w:rsid w:val="003263A2"/>
    <w:rsid w:val="003315BB"/>
    <w:rsid w:val="00333CAA"/>
    <w:rsid w:val="0033631B"/>
    <w:rsid w:val="00340E28"/>
    <w:rsid w:val="00352FAF"/>
    <w:rsid w:val="00355F02"/>
    <w:rsid w:val="00370FC7"/>
    <w:rsid w:val="00381554"/>
    <w:rsid w:val="003834C2"/>
    <w:rsid w:val="003A19AD"/>
    <w:rsid w:val="003B1268"/>
    <w:rsid w:val="003B3B40"/>
    <w:rsid w:val="003B5E8D"/>
    <w:rsid w:val="003C797D"/>
    <w:rsid w:val="003F6C3B"/>
    <w:rsid w:val="00400817"/>
    <w:rsid w:val="00400EC2"/>
    <w:rsid w:val="00403521"/>
    <w:rsid w:val="00412839"/>
    <w:rsid w:val="00421D6B"/>
    <w:rsid w:val="004245D3"/>
    <w:rsid w:val="00424853"/>
    <w:rsid w:val="00426837"/>
    <w:rsid w:val="004321C9"/>
    <w:rsid w:val="00433854"/>
    <w:rsid w:val="00447796"/>
    <w:rsid w:val="00457A29"/>
    <w:rsid w:val="004746BE"/>
    <w:rsid w:val="00487A4C"/>
    <w:rsid w:val="004B2A11"/>
    <w:rsid w:val="004C503E"/>
    <w:rsid w:val="004E13B4"/>
    <w:rsid w:val="004E7431"/>
    <w:rsid w:val="004F0744"/>
    <w:rsid w:val="00501B4F"/>
    <w:rsid w:val="00505262"/>
    <w:rsid w:val="00506128"/>
    <w:rsid w:val="00522219"/>
    <w:rsid w:val="00530125"/>
    <w:rsid w:val="00541EB1"/>
    <w:rsid w:val="00543DEE"/>
    <w:rsid w:val="00546337"/>
    <w:rsid w:val="00550C20"/>
    <w:rsid w:val="00556EE7"/>
    <w:rsid w:val="0058488A"/>
    <w:rsid w:val="00593F0E"/>
    <w:rsid w:val="005C334C"/>
    <w:rsid w:val="005D15AD"/>
    <w:rsid w:val="005E0996"/>
    <w:rsid w:val="005E725A"/>
    <w:rsid w:val="005F01D6"/>
    <w:rsid w:val="00600D76"/>
    <w:rsid w:val="00616BBA"/>
    <w:rsid w:val="00620B1B"/>
    <w:rsid w:val="00620B2F"/>
    <w:rsid w:val="006418BA"/>
    <w:rsid w:val="006529C4"/>
    <w:rsid w:val="00671397"/>
    <w:rsid w:val="00677B3D"/>
    <w:rsid w:val="00683ECF"/>
    <w:rsid w:val="00685363"/>
    <w:rsid w:val="0069741F"/>
    <w:rsid w:val="006C75F8"/>
    <w:rsid w:val="006D3462"/>
    <w:rsid w:val="006D4585"/>
    <w:rsid w:val="006E19CC"/>
    <w:rsid w:val="006E71F1"/>
    <w:rsid w:val="007012E4"/>
    <w:rsid w:val="007117AD"/>
    <w:rsid w:val="00713D52"/>
    <w:rsid w:val="00716887"/>
    <w:rsid w:val="00747C96"/>
    <w:rsid w:val="00750DB3"/>
    <w:rsid w:val="00755977"/>
    <w:rsid w:val="007618C3"/>
    <w:rsid w:val="00764D1C"/>
    <w:rsid w:val="00765677"/>
    <w:rsid w:val="00765847"/>
    <w:rsid w:val="00765C93"/>
    <w:rsid w:val="00772CC9"/>
    <w:rsid w:val="00780653"/>
    <w:rsid w:val="007860A6"/>
    <w:rsid w:val="00796A7B"/>
    <w:rsid w:val="007B05FF"/>
    <w:rsid w:val="007B1914"/>
    <w:rsid w:val="007C1CCA"/>
    <w:rsid w:val="007C3BEC"/>
    <w:rsid w:val="007C6201"/>
    <w:rsid w:val="007E5E94"/>
    <w:rsid w:val="007F1286"/>
    <w:rsid w:val="007F218B"/>
    <w:rsid w:val="00803561"/>
    <w:rsid w:val="00810476"/>
    <w:rsid w:val="008213B2"/>
    <w:rsid w:val="0082771F"/>
    <w:rsid w:val="00834C42"/>
    <w:rsid w:val="00834D39"/>
    <w:rsid w:val="00855475"/>
    <w:rsid w:val="00856405"/>
    <w:rsid w:val="00865374"/>
    <w:rsid w:val="00865597"/>
    <w:rsid w:val="0087262F"/>
    <w:rsid w:val="00881B4D"/>
    <w:rsid w:val="0089002D"/>
    <w:rsid w:val="00891A71"/>
    <w:rsid w:val="00891BD3"/>
    <w:rsid w:val="008A7750"/>
    <w:rsid w:val="008B5304"/>
    <w:rsid w:val="008D3F8A"/>
    <w:rsid w:val="00906D15"/>
    <w:rsid w:val="009129C1"/>
    <w:rsid w:val="00917A8D"/>
    <w:rsid w:val="00920587"/>
    <w:rsid w:val="00920A2E"/>
    <w:rsid w:val="00922525"/>
    <w:rsid w:val="00922729"/>
    <w:rsid w:val="00930BA6"/>
    <w:rsid w:val="00950BE7"/>
    <w:rsid w:val="00970E03"/>
    <w:rsid w:val="00980090"/>
    <w:rsid w:val="00986F9F"/>
    <w:rsid w:val="009879A7"/>
    <w:rsid w:val="00991F88"/>
    <w:rsid w:val="009B2D12"/>
    <w:rsid w:val="009C0323"/>
    <w:rsid w:val="009C1C8A"/>
    <w:rsid w:val="009D2518"/>
    <w:rsid w:val="009D6B64"/>
    <w:rsid w:val="009E2AEE"/>
    <w:rsid w:val="009E7C18"/>
    <w:rsid w:val="009F18A9"/>
    <w:rsid w:val="009F595A"/>
    <w:rsid w:val="00A062B7"/>
    <w:rsid w:val="00A110E6"/>
    <w:rsid w:val="00A15C39"/>
    <w:rsid w:val="00A167B5"/>
    <w:rsid w:val="00A2058D"/>
    <w:rsid w:val="00A24671"/>
    <w:rsid w:val="00A30E50"/>
    <w:rsid w:val="00A32DA6"/>
    <w:rsid w:val="00A40477"/>
    <w:rsid w:val="00A44A6E"/>
    <w:rsid w:val="00A53C42"/>
    <w:rsid w:val="00A55F3B"/>
    <w:rsid w:val="00A726B1"/>
    <w:rsid w:val="00A8207A"/>
    <w:rsid w:val="00A9037C"/>
    <w:rsid w:val="00AA191B"/>
    <w:rsid w:val="00AB6A5F"/>
    <w:rsid w:val="00AC10DF"/>
    <w:rsid w:val="00AC7D5B"/>
    <w:rsid w:val="00AF3616"/>
    <w:rsid w:val="00AF7AD2"/>
    <w:rsid w:val="00B01187"/>
    <w:rsid w:val="00B0571E"/>
    <w:rsid w:val="00B12252"/>
    <w:rsid w:val="00B174C2"/>
    <w:rsid w:val="00B31B6E"/>
    <w:rsid w:val="00B35BB4"/>
    <w:rsid w:val="00B43ADD"/>
    <w:rsid w:val="00B51C56"/>
    <w:rsid w:val="00B574C4"/>
    <w:rsid w:val="00B72482"/>
    <w:rsid w:val="00B85B5E"/>
    <w:rsid w:val="00B92F74"/>
    <w:rsid w:val="00B949A8"/>
    <w:rsid w:val="00BA1DB2"/>
    <w:rsid w:val="00BC2FBF"/>
    <w:rsid w:val="00BC7B6C"/>
    <w:rsid w:val="00BD4172"/>
    <w:rsid w:val="00BD72D9"/>
    <w:rsid w:val="00BF2369"/>
    <w:rsid w:val="00BF2B38"/>
    <w:rsid w:val="00BF3134"/>
    <w:rsid w:val="00BF456D"/>
    <w:rsid w:val="00C11625"/>
    <w:rsid w:val="00C1427E"/>
    <w:rsid w:val="00C15C52"/>
    <w:rsid w:val="00C2283A"/>
    <w:rsid w:val="00C52F30"/>
    <w:rsid w:val="00C6193E"/>
    <w:rsid w:val="00C6210E"/>
    <w:rsid w:val="00C70667"/>
    <w:rsid w:val="00C76195"/>
    <w:rsid w:val="00C97F31"/>
    <w:rsid w:val="00CB58CB"/>
    <w:rsid w:val="00CC7620"/>
    <w:rsid w:val="00CE1E3D"/>
    <w:rsid w:val="00CE5D45"/>
    <w:rsid w:val="00D054CB"/>
    <w:rsid w:val="00D11551"/>
    <w:rsid w:val="00D22475"/>
    <w:rsid w:val="00D30872"/>
    <w:rsid w:val="00D47ED7"/>
    <w:rsid w:val="00D5736F"/>
    <w:rsid w:val="00D57D8D"/>
    <w:rsid w:val="00D7165D"/>
    <w:rsid w:val="00D71AFE"/>
    <w:rsid w:val="00D859A4"/>
    <w:rsid w:val="00DB0400"/>
    <w:rsid w:val="00DB322B"/>
    <w:rsid w:val="00DB592D"/>
    <w:rsid w:val="00DB7CA9"/>
    <w:rsid w:val="00DC12C2"/>
    <w:rsid w:val="00DE1E97"/>
    <w:rsid w:val="00DF221C"/>
    <w:rsid w:val="00DF3BC9"/>
    <w:rsid w:val="00E03951"/>
    <w:rsid w:val="00E06BA0"/>
    <w:rsid w:val="00E10DA2"/>
    <w:rsid w:val="00E13E6B"/>
    <w:rsid w:val="00E31580"/>
    <w:rsid w:val="00E324CF"/>
    <w:rsid w:val="00E510ED"/>
    <w:rsid w:val="00E55C24"/>
    <w:rsid w:val="00E647CE"/>
    <w:rsid w:val="00E922DF"/>
    <w:rsid w:val="00EA0F5F"/>
    <w:rsid w:val="00EB1B83"/>
    <w:rsid w:val="00EB2904"/>
    <w:rsid w:val="00EB31F4"/>
    <w:rsid w:val="00EB7431"/>
    <w:rsid w:val="00EC1008"/>
    <w:rsid w:val="00EC4C0B"/>
    <w:rsid w:val="00EC540B"/>
    <w:rsid w:val="00ED222B"/>
    <w:rsid w:val="00ED3079"/>
    <w:rsid w:val="00ED6449"/>
    <w:rsid w:val="00EF7DEC"/>
    <w:rsid w:val="00F13B26"/>
    <w:rsid w:val="00F225ED"/>
    <w:rsid w:val="00F263F7"/>
    <w:rsid w:val="00F272E0"/>
    <w:rsid w:val="00F32CFA"/>
    <w:rsid w:val="00F35EB2"/>
    <w:rsid w:val="00F362B5"/>
    <w:rsid w:val="00F42999"/>
    <w:rsid w:val="00F46B72"/>
    <w:rsid w:val="00F60A07"/>
    <w:rsid w:val="00F654FE"/>
    <w:rsid w:val="00F72760"/>
    <w:rsid w:val="00F738DE"/>
    <w:rsid w:val="00FA053C"/>
    <w:rsid w:val="00FC65F0"/>
    <w:rsid w:val="00FD5434"/>
    <w:rsid w:val="00FE5F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96ff"/>
    </o:shapedefaults>
    <o:shapelayout v:ext="edit">
      <o:idmap v:ext="edit" data="1"/>
    </o:shapelayout>
  </w:shapeDefaults>
  <w:decimalSymbol w:val="."/>
  <w:listSeparator w:val=","/>
  <w14:docId w14:val="70CDCE64"/>
  <w15:docId w15:val="{15B9F325-5A26-427F-B940-6C6ADD92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B2"/>
    <w:pPr>
      <w:widowControl w:val="0"/>
      <w:jc w:val="both"/>
    </w:pPr>
    <w:rPr>
      <w:rFonts w:ascii="ＭＳ 明朝"/>
      <w:kern w:val="2"/>
      <w:sz w:val="18"/>
      <w:szCs w:val="24"/>
    </w:rPr>
  </w:style>
  <w:style w:type="paragraph" w:styleId="1">
    <w:name w:val="heading 1"/>
    <w:basedOn w:val="a"/>
    <w:next w:val="a"/>
    <w:qFormat/>
    <w:rsid w:val="00F35EB2"/>
    <w:pPr>
      <w:keepNext/>
      <w:numPr>
        <w:numId w:val="1"/>
      </w:numPr>
      <w:outlineLvl w:val="0"/>
    </w:pPr>
    <w:rPr>
      <w:rFonts w:ascii="Arial" w:eastAsia="ＭＳ ゴシック" w:hAnsi="Arial"/>
      <w:sz w:val="24"/>
    </w:rPr>
  </w:style>
  <w:style w:type="paragraph" w:styleId="2">
    <w:name w:val="heading 2"/>
    <w:basedOn w:val="a"/>
    <w:next w:val="a"/>
    <w:qFormat/>
    <w:rsid w:val="00F35EB2"/>
    <w:pPr>
      <w:keepNext/>
      <w:numPr>
        <w:ilvl w:val="1"/>
        <w:numId w:val="1"/>
      </w:numPr>
      <w:outlineLvl w:val="1"/>
    </w:pPr>
    <w:rPr>
      <w:rFonts w:ascii="Arial" w:eastAsia="ＭＳ ゴシック" w:hAnsi="Arial"/>
      <w:sz w:val="21"/>
    </w:rPr>
  </w:style>
  <w:style w:type="paragraph" w:styleId="3">
    <w:name w:val="heading 3"/>
    <w:basedOn w:val="a"/>
    <w:next w:val="a"/>
    <w:qFormat/>
    <w:rsid w:val="00F35EB2"/>
    <w:pPr>
      <w:keepNext/>
      <w:numPr>
        <w:ilvl w:val="2"/>
        <w:numId w:val="1"/>
      </w:numPr>
      <w:outlineLvl w:val="2"/>
    </w:pPr>
    <w:rPr>
      <w:rFonts w:ascii="Arial" w:eastAsia="ＭＳ ゴシック" w:hAnsi="Arial"/>
      <w:sz w:val="21"/>
    </w:rPr>
  </w:style>
  <w:style w:type="paragraph" w:styleId="4">
    <w:name w:val="heading 4"/>
    <w:basedOn w:val="a"/>
    <w:next w:val="a"/>
    <w:qFormat/>
    <w:rsid w:val="00F35EB2"/>
    <w:pPr>
      <w:keepNext/>
      <w:numPr>
        <w:ilvl w:val="3"/>
        <w:numId w:val="1"/>
      </w:numPr>
      <w:outlineLvl w:val="3"/>
    </w:pPr>
    <w:rPr>
      <w:rFonts w:ascii="Century"/>
      <w:b/>
      <w:bCs/>
      <w:sz w:val="21"/>
    </w:rPr>
  </w:style>
  <w:style w:type="paragraph" w:styleId="5">
    <w:name w:val="heading 5"/>
    <w:basedOn w:val="a"/>
    <w:next w:val="a"/>
    <w:qFormat/>
    <w:rsid w:val="00F35EB2"/>
    <w:pPr>
      <w:keepNext/>
      <w:numPr>
        <w:ilvl w:val="4"/>
        <w:numId w:val="1"/>
      </w:numPr>
      <w:outlineLvl w:val="4"/>
    </w:pPr>
    <w:rPr>
      <w:rFonts w:ascii="Arial" w:eastAsia="ＭＳ ゴシック" w:hAnsi="Arial"/>
      <w:sz w:val="21"/>
    </w:rPr>
  </w:style>
  <w:style w:type="paragraph" w:styleId="6">
    <w:name w:val="heading 6"/>
    <w:basedOn w:val="a"/>
    <w:next w:val="a"/>
    <w:qFormat/>
    <w:rsid w:val="00F35EB2"/>
    <w:pPr>
      <w:keepNext/>
      <w:numPr>
        <w:ilvl w:val="5"/>
        <w:numId w:val="1"/>
      </w:numPr>
      <w:outlineLvl w:val="5"/>
    </w:pPr>
    <w:rPr>
      <w:rFonts w:ascii="Century"/>
      <w:b/>
      <w:bCs/>
      <w:sz w:val="21"/>
    </w:rPr>
  </w:style>
  <w:style w:type="paragraph" w:styleId="7">
    <w:name w:val="heading 7"/>
    <w:basedOn w:val="a"/>
    <w:next w:val="a"/>
    <w:qFormat/>
    <w:rsid w:val="00F35EB2"/>
    <w:pPr>
      <w:keepNext/>
      <w:numPr>
        <w:ilvl w:val="6"/>
        <w:numId w:val="1"/>
      </w:numPr>
      <w:outlineLvl w:val="6"/>
    </w:pPr>
    <w:rPr>
      <w:rFonts w:ascii="Century"/>
      <w:sz w:val="21"/>
    </w:rPr>
  </w:style>
  <w:style w:type="paragraph" w:styleId="8">
    <w:name w:val="heading 8"/>
    <w:basedOn w:val="a"/>
    <w:next w:val="a"/>
    <w:qFormat/>
    <w:rsid w:val="00F35EB2"/>
    <w:pPr>
      <w:keepNext/>
      <w:numPr>
        <w:ilvl w:val="7"/>
        <w:numId w:val="1"/>
      </w:numPr>
      <w:outlineLvl w:val="7"/>
    </w:pPr>
    <w:rPr>
      <w:rFonts w:ascii="Century"/>
      <w:sz w:val="21"/>
    </w:rPr>
  </w:style>
  <w:style w:type="paragraph" w:styleId="9">
    <w:name w:val="heading 9"/>
    <w:basedOn w:val="a"/>
    <w:next w:val="a"/>
    <w:qFormat/>
    <w:rsid w:val="00F35EB2"/>
    <w:pPr>
      <w:keepNext/>
      <w:numPr>
        <w:ilvl w:val="8"/>
        <w:numId w:val="1"/>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EB2"/>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F35EB2"/>
    <w:rPr>
      <w:color w:val="auto"/>
    </w:rPr>
  </w:style>
  <w:style w:type="paragraph" w:customStyle="1" w:styleId="CM2">
    <w:name w:val="CM2"/>
    <w:basedOn w:val="Default"/>
    <w:next w:val="Default"/>
    <w:rsid w:val="00F35EB2"/>
    <w:pPr>
      <w:spacing w:line="323" w:lineRule="atLeast"/>
    </w:pPr>
    <w:rPr>
      <w:color w:val="auto"/>
    </w:rPr>
  </w:style>
  <w:style w:type="paragraph" w:customStyle="1" w:styleId="CM13">
    <w:name w:val="CM13"/>
    <w:basedOn w:val="Default"/>
    <w:next w:val="Default"/>
    <w:rsid w:val="00F35EB2"/>
    <w:pPr>
      <w:spacing w:after="158"/>
    </w:pPr>
    <w:rPr>
      <w:color w:val="auto"/>
    </w:rPr>
  </w:style>
  <w:style w:type="paragraph" w:customStyle="1" w:styleId="CM3">
    <w:name w:val="CM3"/>
    <w:basedOn w:val="Default"/>
    <w:next w:val="Default"/>
    <w:rsid w:val="00F35EB2"/>
    <w:rPr>
      <w:color w:val="auto"/>
    </w:rPr>
  </w:style>
  <w:style w:type="paragraph" w:customStyle="1" w:styleId="CM14">
    <w:name w:val="CM14"/>
    <w:basedOn w:val="Default"/>
    <w:next w:val="Default"/>
    <w:rsid w:val="00F35EB2"/>
    <w:pPr>
      <w:spacing w:after="220"/>
    </w:pPr>
    <w:rPr>
      <w:color w:val="auto"/>
    </w:rPr>
  </w:style>
  <w:style w:type="paragraph" w:customStyle="1" w:styleId="CM15">
    <w:name w:val="CM15"/>
    <w:basedOn w:val="Default"/>
    <w:next w:val="Default"/>
    <w:rsid w:val="00F35EB2"/>
    <w:pPr>
      <w:spacing w:after="105"/>
    </w:pPr>
    <w:rPr>
      <w:color w:val="auto"/>
    </w:rPr>
  </w:style>
  <w:style w:type="paragraph" w:customStyle="1" w:styleId="CM4">
    <w:name w:val="CM4"/>
    <w:basedOn w:val="Default"/>
    <w:next w:val="Default"/>
    <w:rsid w:val="00F35EB2"/>
    <w:rPr>
      <w:color w:val="auto"/>
    </w:rPr>
  </w:style>
  <w:style w:type="paragraph" w:customStyle="1" w:styleId="CM5">
    <w:name w:val="CM5"/>
    <w:basedOn w:val="Default"/>
    <w:next w:val="Default"/>
    <w:rsid w:val="00F35EB2"/>
    <w:rPr>
      <w:color w:val="auto"/>
    </w:rPr>
  </w:style>
  <w:style w:type="paragraph" w:customStyle="1" w:styleId="CM6">
    <w:name w:val="CM6"/>
    <w:basedOn w:val="Default"/>
    <w:next w:val="Default"/>
    <w:rsid w:val="00F35EB2"/>
    <w:rPr>
      <w:color w:val="auto"/>
    </w:rPr>
  </w:style>
  <w:style w:type="paragraph" w:customStyle="1" w:styleId="CM16">
    <w:name w:val="CM16"/>
    <w:basedOn w:val="Default"/>
    <w:next w:val="Default"/>
    <w:rsid w:val="00F35EB2"/>
    <w:pPr>
      <w:spacing w:after="260"/>
    </w:pPr>
    <w:rPr>
      <w:color w:val="auto"/>
    </w:rPr>
  </w:style>
  <w:style w:type="paragraph" w:customStyle="1" w:styleId="CM7">
    <w:name w:val="CM7"/>
    <w:basedOn w:val="Default"/>
    <w:next w:val="Default"/>
    <w:rsid w:val="00F35EB2"/>
    <w:pPr>
      <w:spacing w:line="323" w:lineRule="atLeast"/>
    </w:pPr>
    <w:rPr>
      <w:color w:val="auto"/>
    </w:rPr>
  </w:style>
  <w:style w:type="paragraph" w:customStyle="1" w:styleId="CM12">
    <w:name w:val="CM12"/>
    <w:basedOn w:val="Default"/>
    <w:next w:val="Default"/>
    <w:rsid w:val="00F35EB2"/>
    <w:pPr>
      <w:spacing w:after="498"/>
    </w:pPr>
    <w:rPr>
      <w:color w:val="auto"/>
    </w:rPr>
  </w:style>
  <w:style w:type="paragraph" w:customStyle="1" w:styleId="CM8">
    <w:name w:val="CM8"/>
    <w:basedOn w:val="Default"/>
    <w:next w:val="Default"/>
    <w:rsid w:val="00F35EB2"/>
    <w:pPr>
      <w:spacing w:line="320" w:lineRule="atLeast"/>
    </w:pPr>
    <w:rPr>
      <w:color w:val="auto"/>
    </w:rPr>
  </w:style>
  <w:style w:type="paragraph" w:customStyle="1" w:styleId="CM9">
    <w:name w:val="CM9"/>
    <w:basedOn w:val="Default"/>
    <w:next w:val="Default"/>
    <w:rsid w:val="00F35EB2"/>
    <w:pPr>
      <w:spacing w:line="326" w:lineRule="atLeast"/>
    </w:pPr>
    <w:rPr>
      <w:color w:val="auto"/>
    </w:rPr>
  </w:style>
  <w:style w:type="paragraph" w:customStyle="1" w:styleId="CM10">
    <w:name w:val="CM10"/>
    <w:basedOn w:val="Default"/>
    <w:next w:val="Default"/>
    <w:rsid w:val="00F35EB2"/>
    <w:pPr>
      <w:spacing w:line="326" w:lineRule="atLeast"/>
    </w:pPr>
    <w:rPr>
      <w:color w:val="auto"/>
    </w:rPr>
  </w:style>
  <w:style w:type="paragraph" w:customStyle="1" w:styleId="CM11">
    <w:name w:val="CM11"/>
    <w:basedOn w:val="Default"/>
    <w:next w:val="Default"/>
    <w:rsid w:val="00F35EB2"/>
    <w:pPr>
      <w:spacing w:line="320" w:lineRule="atLeast"/>
    </w:pPr>
    <w:rPr>
      <w:color w:val="auto"/>
    </w:rPr>
  </w:style>
  <w:style w:type="paragraph" w:styleId="a3">
    <w:name w:val="Body Text Indent"/>
    <w:basedOn w:val="a"/>
    <w:semiHidden/>
    <w:rsid w:val="00F35EB2"/>
    <w:pPr>
      <w:ind w:left="635" w:firstLine="180"/>
    </w:pPr>
  </w:style>
  <w:style w:type="paragraph" w:customStyle="1" w:styleId="21">
    <w:name w:val="2ｲﾝ1ぶら下げ"/>
    <w:basedOn w:val="a"/>
    <w:rsid w:val="00F35EB2"/>
    <w:pPr>
      <w:ind w:left="544" w:hanging="181"/>
    </w:pPr>
  </w:style>
  <w:style w:type="paragraph" w:customStyle="1" w:styleId="11p">
    <w:name w:val="Ⅰ　11pＧ"/>
    <w:basedOn w:val="a"/>
    <w:rsid w:val="00F35EB2"/>
    <w:pPr>
      <w:spacing w:line="480" w:lineRule="auto"/>
    </w:pPr>
    <w:rPr>
      <w:rFonts w:ascii="ＭＳ ゴシック" w:eastAsia="ＭＳ ゴシック"/>
      <w:sz w:val="22"/>
    </w:rPr>
  </w:style>
  <w:style w:type="paragraph" w:customStyle="1" w:styleId="105p">
    <w:name w:val="１　10.5pＧ"/>
    <w:basedOn w:val="a"/>
    <w:rsid w:val="00F35EB2"/>
    <w:pPr>
      <w:spacing w:line="480" w:lineRule="auto"/>
      <w:ind w:left="181"/>
    </w:pPr>
    <w:rPr>
      <w:rFonts w:ascii="ＭＳ ゴシック" w:eastAsia="ＭＳ ゴシック"/>
      <w:sz w:val="21"/>
    </w:rPr>
  </w:style>
  <w:style w:type="paragraph" w:customStyle="1" w:styleId="10">
    <w:name w:val="(1)見出し"/>
    <w:basedOn w:val="a"/>
    <w:rsid w:val="00F35EB2"/>
    <w:pPr>
      <w:ind w:left="544" w:hanging="181"/>
    </w:pPr>
  </w:style>
  <w:style w:type="paragraph" w:styleId="a4">
    <w:name w:val="Block Text"/>
    <w:basedOn w:val="a"/>
    <w:semiHidden/>
    <w:rsid w:val="00F35EB2"/>
    <w:pPr>
      <w:ind w:left="181" w:right="181"/>
    </w:pPr>
  </w:style>
  <w:style w:type="paragraph" w:customStyle="1" w:styleId="11">
    <w:name w:val="(1)本文"/>
    <w:basedOn w:val="a3"/>
    <w:rsid w:val="00F35EB2"/>
    <w:pPr>
      <w:ind w:firstLine="0"/>
    </w:pPr>
  </w:style>
  <w:style w:type="paragraph" w:customStyle="1" w:styleId="a5">
    <w:name w:val="ア見出し"/>
    <w:basedOn w:val="a"/>
    <w:rsid w:val="00F35EB2"/>
    <w:pPr>
      <w:ind w:left="725" w:hanging="181"/>
    </w:pPr>
  </w:style>
  <w:style w:type="paragraph" w:customStyle="1" w:styleId="a6">
    <w:name w:val="①見出し"/>
    <w:basedOn w:val="a"/>
    <w:rsid w:val="00F35EB2"/>
    <w:pPr>
      <w:ind w:left="907" w:hanging="181"/>
    </w:pPr>
  </w:style>
  <w:style w:type="paragraph" w:customStyle="1" w:styleId="a7">
    <w:name w:val="ア　本文"/>
    <w:basedOn w:val="a5"/>
    <w:rsid w:val="00F35EB2"/>
    <w:pPr>
      <w:ind w:left="726" w:firstLine="0"/>
    </w:pPr>
  </w:style>
  <w:style w:type="paragraph" w:customStyle="1" w:styleId="a8">
    <w:name w:val="１　本文"/>
    <w:basedOn w:val="21"/>
    <w:rsid w:val="00F35EB2"/>
    <w:pPr>
      <w:ind w:left="363" w:firstLine="0"/>
    </w:pPr>
  </w:style>
  <w:style w:type="paragraph" w:customStyle="1" w:styleId="a9">
    <w:name w:val="第１節見出し"/>
    <w:basedOn w:val="a"/>
    <w:rsid w:val="00F35EB2"/>
    <w:pPr>
      <w:spacing w:line="480" w:lineRule="auto"/>
    </w:pPr>
    <w:rPr>
      <w:rFonts w:ascii="ＭＳ ゴシック" w:eastAsia="ＭＳ ゴシック"/>
      <w:sz w:val="21"/>
    </w:rPr>
  </w:style>
  <w:style w:type="paragraph" w:customStyle="1" w:styleId="aa">
    <w:name w:val="第１条見出し"/>
    <w:basedOn w:val="a"/>
    <w:rsid w:val="00F35EB2"/>
    <w:pPr>
      <w:ind w:left="362" w:hanging="181"/>
    </w:pPr>
  </w:style>
  <w:style w:type="paragraph" w:customStyle="1" w:styleId="ab">
    <w:name w:val="２字ぶら下げ"/>
    <w:basedOn w:val="a"/>
    <w:rsid w:val="00F35EB2"/>
    <w:pPr>
      <w:ind w:left="363" w:hanging="363"/>
    </w:pPr>
  </w:style>
  <w:style w:type="paragraph" w:customStyle="1" w:styleId="12">
    <w:name w:val="表内1ｲﾝ１ぶら下げ"/>
    <w:basedOn w:val="a"/>
    <w:rsid w:val="00F35EB2"/>
    <w:pPr>
      <w:ind w:left="362" w:hanging="181"/>
    </w:pPr>
  </w:style>
  <w:style w:type="paragraph" w:customStyle="1" w:styleId="ac">
    <w:name w:val="表内２字ぶら下げ"/>
    <w:basedOn w:val="a"/>
    <w:rsid w:val="00F35EB2"/>
    <w:pPr>
      <w:ind w:left="363" w:hanging="363"/>
    </w:pPr>
  </w:style>
  <w:style w:type="paragraph" w:customStyle="1" w:styleId="13">
    <w:name w:val="表内1ｲﾝﾃﾞﾝﾄ"/>
    <w:basedOn w:val="a"/>
    <w:rsid w:val="00F35EB2"/>
    <w:pPr>
      <w:ind w:left="181"/>
    </w:pPr>
  </w:style>
  <w:style w:type="paragraph" w:customStyle="1" w:styleId="ad">
    <w:name w:val="表内１ぶら下げ"/>
    <w:basedOn w:val="12"/>
    <w:rsid w:val="00F35EB2"/>
    <w:pPr>
      <w:ind w:left="181"/>
    </w:pPr>
  </w:style>
  <w:style w:type="paragraph" w:customStyle="1" w:styleId="ae">
    <w:name w:val="表内２ｲﾝ１ぶら下げ"/>
    <w:basedOn w:val="12"/>
    <w:rsid w:val="00F35EB2"/>
    <w:pPr>
      <w:ind w:left="544"/>
    </w:pPr>
  </w:style>
  <w:style w:type="paragraph" w:customStyle="1" w:styleId="120">
    <w:name w:val="1ｲﾝ2ぶら下げ"/>
    <w:basedOn w:val="13"/>
    <w:rsid w:val="00F35EB2"/>
    <w:pPr>
      <w:ind w:left="544" w:hanging="363"/>
    </w:pPr>
  </w:style>
  <w:style w:type="paragraph" w:styleId="af">
    <w:name w:val="Body Text"/>
    <w:basedOn w:val="a"/>
    <w:semiHidden/>
    <w:rsid w:val="00F35EB2"/>
    <w:pPr>
      <w:spacing w:line="240" w:lineRule="exact"/>
    </w:pPr>
    <w:rPr>
      <w:rFonts w:ascii="Century"/>
      <w:sz w:val="16"/>
    </w:rPr>
  </w:style>
  <w:style w:type="paragraph" w:styleId="20">
    <w:name w:val="Body Text Indent 2"/>
    <w:basedOn w:val="a"/>
    <w:semiHidden/>
    <w:rsid w:val="00F35EB2"/>
    <w:pPr>
      <w:spacing w:line="240" w:lineRule="exact"/>
      <w:ind w:leftChars="125" w:left="442" w:hangingChars="112" w:hanging="179"/>
    </w:pPr>
    <w:rPr>
      <w:rFonts w:ascii="Century"/>
      <w:sz w:val="16"/>
    </w:rPr>
  </w:style>
  <w:style w:type="paragraph" w:styleId="30">
    <w:name w:val="Body Text Indent 3"/>
    <w:basedOn w:val="a"/>
    <w:semiHidden/>
    <w:rsid w:val="00F35EB2"/>
    <w:pPr>
      <w:ind w:leftChars="77" w:left="249" w:hangingChars="61" w:hanging="110"/>
    </w:pPr>
  </w:style>
  <w:style w:type="paragraph" w:styleId="31">
    <w:name w:val="Body Text 3"/>
    <w:basedOn w:val="a"/>
    <w:semiHidden/>
    <w:rsid w:val="00F35EB2"/>
    <w:pPr>
      <w:spacing w:line="240" w:lineRule="exact"/>
    </w:pPr>
    <w:rPr>
      <w:rFonts w:ascii="Century"/>
      <w:sz w:val="16"/>
      <w:u w:val="single"/>
    </w:rPr>
  </w:style>
  <w:style w:type="paragraph" w:styleId="22">
    <w:name w:val="Body Text 2"/>
    <w:basedOn w:val="a"/>
    <w:semiHidden/>
    <w:rsid w:val="00F35EB2"/>
    <w:pPr>
      <w:jc w:val="left"/>
    </w:pPr>
    <w:rPr>
      <w:rFonts w:hAnsi="ＭＳ 明朝"/>
    </w:rPr>
  </w:style>
  <w:style w:type="paragraph" w:styleId="af0">
    <w:name w:val="footer"/>
    <w:basedOn w:val="a"/>
    <w:semiHidden/>
    <w:rsid w:val="00F35EB2"/>
    <w:pPr>
      <w:tabs>
        <w:tab w:val="center" w:pos="4252"/>
        <w:tab w:val="right" w:pos="8504"/>
      </w:tabs>
      <w:snapToGrid w:val="0"/>
    </w:pPr>
  </w:style>
  <w:style w:type="character" w:styleId="af1">
    <w:name w:val="page number"/>
    <w:basedOn w:val="a0"/>
    <w:semiHidden/>
    <w:rsid w:val="00F35EB2"/>
  </w:style>
  <w:style w:type="paragraph" w:styleId="af2">
    <w:name w:val="header"/>
    <w:basedOn w:val="a"/>
    <w:semiHidden/>
    <w:rsid w:val="00F35EB2"/>
    <w:pPr>
      <w:tabs>
        <w:tab w:val="center" w:pos="4252"/>
        <w:tab w:val="right" w:pos="8504"/>
      </w:tabs>
      <w:snapToGrid w:val="0"/>
    </w:pPr>
  </w:style>
  <w:style w:type="paragraph" w:styleId="af3">
    <w:name w:val="Date"/>
    <w:basedOn w:val="a"/>
    <w:next w:val="a"/>
    <w:link w:val="af4"/>
    <w:semiHidden/>
    <w:rsid w:val="00F35EB2"/>
  </w:style>
  <w:style w:type="paragraph" w:customStyle="1" w:styleId="03111">
    <w:name w:val="03　1.1.1"/>
    <w:basedOn w:val="a"/>
    <w:rsid w:val="00F35EB2"/>
    <w:pPr>
      <w:autoSpaceDE w:val="0"/>
      <w:autoSpaceDN w:val="0"/>
    </w:pPr>
    <w:rPr>
      <w:rFonts w:ascii="ＭＳ ゴシック" w:eastAsia="ＭＳ ゴシック" w:hAnsi="ＭＳ ゴシック"/>
      <w:color w:val="000000"/>
      <w:sz w:val="24"/>
    </w:rPr>
  </w:style>
  <w:style w:type="paragraph" w:customStyle="1" w:styleId="0211">
    <w:name w:val="02　1.1"/>
    <w:basedOn w:val="a"/>
    <w:rsid w:val="00F35EB2"/>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01">
    <w:name w:val="10　(1)"/>
    <w:basedOn w:val="a"/>
    <w:rsid w:val="00F35EB2"/>
    <w:pPr>
      <w:autoSpaceDE w:val="0"/>
      <w:autoSpaceDN w:val="0"/>
      <w:ind w:left="400" w:hanging="200"/>
    </w:pPr>
    <w:rPr>
      <w:color w:val="000000"/>
      <w:sz w:val="20"/>
    </w:rPr>
  </w:style>
  <w:style w:type="paragraph" w:customStyle="1" w:styleId="1010">
    <w:name w:val="10　(1)本文"/>
    <w:basedOn w:val="a"/>
    <w:rsid w:val="00F35EB2"/>
    <w:pPr>
      <w:autoSpaceDE w:val="0"/>
      <w:autoSpaceDN w:val="0"/>
      <w:ind w:left="400"/>
    </w:pPr>
    <w:rPr>
      <w:color w:val="000000"/>
      <w:sz w:val="20"/>
    </w:rPr>
  </w:style>
  <w:style w:type="paragraph" w:customStyle="1" w:styleId="110">
    <w:name w:val="11　ア"/>
    <w:basedOn w:val="a"/>
    <w:rsid w:val="00F35EB2"/>
    <w:pPr>
      <w:autoSpaceDE w:val="0"/>
      <w:autoSpaceDN w:val="0"/>
      <w:ind w:left="600" w:hanging="200"/>
    </w:pPr>
    <w:rPr>
      <w:color w:val="000000"/>
      <w:sz w:val="20"/>
    </w:rPr>
  </w:style>
  <w:style w:type="paragraph" w:customStyle="1" w:styleId="111">
    <w:name w:val="11　ア本文"/>
    <w:basedOn w:val="a"/>
    <w:rsid w:val="00F35EB2"/>
    <w:pPr>
      <w:autoSpaceDE w:val="0"/>
      <w:autoSpaceDN w:val="0"/>
      <w:ind w:left="600"/>
    </w:pPr>
    <w:rPr>
      <w:color w:val="000000"/>
      <w:sz w:val="20"/>
    </w:rPr>
  </w:style>
  <w:style w:type="paragraph" w:customStyle="1" w:styleId="121">
    <w:name w:val="12　①"/>
    <w:basedOn w:val="a"/>
    <w:rsid w:val="00F35EB2"/>
    <w:pPr>
      <w:autoSpaceDE w:val="0"/>
      <w:autoSpaceDN w:val="0"/>
      <w:ind w:left="800" w:hanging="200"/>
    </w:pPr>
    <w:rPr>
      <w:color w:val="000000"/>
      <w:sz w:val="20"/>
    </w:rPr>
  </w:style>
  <w:style w:type="paragraph" w:customStyle="1" w:styleId="122">
    <w:name w:val="12　①本文"/>
    <w:basedOn w:val="a"/>
    <w:rsid w:val="00F35EB2"/>
    <w:pPr>
      <w:autoSpaceDE w:val="0"/>
      <w:autoSpaceDN w:val="0"/>
      <w:ind w:left="800"/>
    </w:pPr>
    <w:rPr>
      <w:color w:val="000000"/>
      <w:sz w:val="20"/>
    </w:rPr>
  </w:style>
  <w:style w:type="paragraph" w:customStyle="1" w:styleId="200">
    <w:name w:val="20　キャプション"/>
    <w:basedOn w:val="a"/>
    <w:rsid w:val="00F35EB2"/>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F35EB2"/>
    <w:pPr>
      <w:autoSpaceDE w:val="0"/>
      <w:autoSpaceDN w:val="0"/>
      <w:spacing w:before="140"/>
      <w:ind w:left="600" w:right="200" w:hanging="400"/>
    </w:pPr>
    <w:rPr>
      <w:color w:val="000000"/>
      <w:sz w:val="20"/>
    </w:rPr>
  </w:style>
  <w:style w:type="paragraph" w:customStyle="1" w:styleId="130">
    <w:name w:val="13　(ア)"/>
    <w:basedOn w:val="a"/>
    <w:rsid w:val="00F35EB2"/>
    <w:pPr>
      <w:autoSpaceDE w:val="0"/>
      <w:autoSpaceDN w:val="0"/>
      <w:ind w:left="1000" w:hanging="200"/>
    </w:pPr>
    <w:rPr>
      <w:color w:val="000000"/>
      <w:sz w:val="20"/>
    </w:rPr>
  </w:style>
  <w:style w:type="paragraph" w:customStyle="1" w:styleId="131">
    <w:name w:val="13　(ア)本文"/>
    <w:basedOn w:val="a"/>
    <w:rsid w:val="00F35EB2"/>
    <w:pPr>
      <w:autoSpaceDE w:val="0"/>
      <w:autoSpaceDN w:val="0"/>
      <w:ind w:left="1000"/>
    </w:pPr>
    <w:rPr>
      <w:color w:val="000000"/>
      <w:sz w:val="20"/>
    </w:rPr>
  </w:style>
  <w:style w:type="paragraph" w:customStyle="1" w:styleId="041111">
    <w:name w:val="04　1.1.1.1"/>
    <w:basedOn w:val="a"/>
    <w:rsid w:val="00F35EB2"/>
    <w:pPr>
      <w:autoSpaceDE w:val="0"/>
      <w:autoSpaceDN w:val="0"/>
    </w:pPr>
    <w:rPr>
      <w:color w:val="000000"/>
      <w:sz w:val="20"/>
    </w:rPr>
  </w:style>
  <w:style w:type="table" w:styleId="af5">
    <w:name w:val="Table Grid"/>
    <w:basedOn w:val="a1"/>
    <w:uiPriority w:val="59"/>
    <w:rsid w:val="00BD4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sid w:val="00FA053C"/>
    <w:rPr>
      <w:rFonts w:asciiTheme="majorHAnsi" w:eastAsiaTheme="majorEastAsia" w:hAnsiTheme="majorHAnsi" w:cstheme="majorBidi"/>
      <w:szCs w:val="18"/>
    </w:rPr>
  </w:style>
  <w:style w:type="character" w:customStyle="1" w:styleId="af7">
    <w:name w:val="吹き出し (文字)"/>
    <w:basedOn w:val="a0"/>
    <w:link w:val="af6"/>
    <w:uiPriority w:val="99"/>
    <w:semiHidden/>
    <w:rsid w:val="00FA053C"/>
    <w:rPr>
      <w:rFonts w:asciiTheme="majorHAnsi" w:eastAsiaTheme="majorEastAsia" w:hAnsiTheme="majorHAnsi" w:cstheme="majorBidi"/>
      <w:kern w:val="2"/>
      <w:sz w:val="18"/>
      <w:szCs w:val="18"/>
    </w:rPr>
  </w:style>
  <w:style w:type="paragraph" w:styleId="af8">
    <w:name w:val="Revision"/>
    <w:hidden/>
    <w:uiPriority w:val="99"/>
    <w:semiHidden/>
    <w:rsid w:val="003315BB"/>
    <w:rPr>
      <w:rFonts w:ascii="ＭＳ 明朝"/>
      <w:kern w:val="2"/>
      <w:sz w:val="18"/>
      <w:szCs w:val="24"/>
    </w:rPr>
  </w:style>
  <w:style w:type="character" w:customStyle="1" w:styleId="af4">
    <w:name w:val="日付 (文字)"/>
    <w:basedOn w:val="a0"/>
    <w:link w:val="af3"/>
    <w:semiHidden/>
    <w:rsid w:val="00CB58CB"/>
    <w:rPr>
      <w:rFonts w:ascii="ＭＳ 明朝"/>
      <w:kern w:val="2"/>
      <w:sz w:val="18"/>
      <w:szCs w:val="24"/>
    </w:rPr>
  </w:style>
  <w:style w:type="paragraph" w:styleId="af9">
    <w:name w:val="Closing"/>
    <w:basedOn w:val="a"/>
    <w:link w:val="afa"/>
    <w:uiPriority w:val="99"/>
    <w:unhideWhenUsed/>
    <w:rsid w:val="00352FAF"/>
    <w:pPr>
      <w:jc w:val="right"/>
    </w:pPr>
    <w:rPr>
      <w:rFonts w:ascii="Century"/>
      <w:sz w:val="21"/>
      <w:szCs w:val="22"/>
    </w:rPr>
  </w:style>
  <w:style w:type="character" w:customStyle="1" w:styleId="afa">
    <w:name w:val="結語 (文字)"/>
    <w:basedOn w:val="a0"/>
    <w:link w:val="af9"/>
    <w:uiPriority w:val="99"/>
    <w:rsid w:val="00352FAF"/>
    <w:rPr>
      <w:kern w:val="2"/>
      <w:sz w:val="21"/>
      <w:szCs w:val="22"/>
    </w:rPr>
  </w:style>
  <w:style w:type="paragraph" w:styleId="afb">
    <w:name w:val="List Paragraph"/>
    <w:basedOn w:val="a"/>
    <w:uiPriority w:val="34"/>
    <w:qFormat/>
    <w:rsid w:val="00352FAF"/>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882A33-604D-4E20-944D-F6BC8DD78F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400</Words>
  <Characters>2286</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2681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