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14A6" w14:textId="4D4C97E9" w:rsidR="00D74E4E" w:rsidRPr="009F627F" w:rsidRDefault="00D74E4E" w:rsidP="00D74E4E">
      <w:pPr>
        <w:rPr>
          <w:rFonts w:ascii="ＭＳ 明朝" w:eastAsia="ＭＳ 明朝" w:hAnsi="ＭＳ 明朝"/>
          <w:szCs w:val="21"/>
        </w:rPr>
      </w:pPr>
      <w:bookmarkStart w:id="0" w:name="_GoBack"/>
      <w:bookmarkEnd w:id="0"/>
      <w:r w:rsidRPr="009F627F">
        <w:rPr>
          <w:rFonts w:ascii="ＭＳ 明朝" w:eastAsia="ＭＳ 明朝" w:hAnsi="ＭＳ 明朝" w:hint="eastAsia"/>
          <w:szCs w:val="21"/>
        </w:rPr>
        <w:t>細則４－</w:t>
      </w:r>
      <w:r w:rsidR="00224A0D" w:rsidRPr="009F627F">
        <w:rPr>
          <w:rFonts w:ascii="ＭＳ 明朝" w:eastAsia="ＭＳ 明朝" w:hAnsi="ＭＳ 明朝" w:hint="eastAsia"/>
          <w:szCs w:val="21"/>
        </w:rPr>
        <w:t>１</w:t>
      </w:r>
      <w:r w:rsidRPr="009F627F">
        <w:rPr>
          <w:rFonts w:ascii="ＭＳ 明朝" w:eastAsia="ＭＳ 明朝" w:hAnsi="ＭＳ 明朝" w:hint="eastAsia"/>
          <w:szCs w:val="21"/>
        </w:rPr>
        <w:t xml:space="preserve">　危険物の取扱工程又は設備等の変更に伴う危険要因の把握及び当該危険要因に対する対策</w:t>
      </w:r>
      <w:r w:rsidR="00623431">
        <w:rPr>
          <w:rFonts w:ascii="ＭＳ 明朝" w:eastAsia="ＭＳ 明朝" w:hAnsi="ＭＳ 明朝" w:hint="eastAsia"/>
          <w:szCs w:val="21"/>
        </w:rPr>
        <w:t>【</w:t>
      </w:r>
      <w:r w:rsidR="00986D8E">
        <w:rPr>
          <w:rFonts w:ascii="ＭＳ 明朝" w:eastAsia="ＭＳ 明朝" w:hAnsi="ＭＳ 明朝" w:hint="eastAsia"/>
          <w:szCs w:val="21"/>
        </w:rPr>
        <w:t>危規則第60条の２第１項第８号の３関係</w:t>
      </w:r>
      <w:r w:rsidR="00623431">
        <w:rPr>
          <w:rFonts w:ascii="ＭＳ 明朝" w:eastAsia="ＭＳ 明朝" w:hAnsi="ＭＳ 明朝" w:hint="eastAsia"/>
          <w:szCs w:val="21"/>
        </w:rPr>
        <w:t>】</w:t>
      </w:r>
    </w:p>
    <w:p w14:paraId="05B9FBE6" w14:textId="77777777" w:rsidR="00D74E4E" w:rsidRPr="009F627F" w:rsidRDefault="00D74E4E" w:rsidP="00D74E4E">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D74E4E" w:rsidRPr="009F627F" w14:paraId="12E9B43E" w14:textId="77777777" w:rsidTr="00FF2DB0">
        <w:tc>
          <w:tcPr>
            <w:tcW w:w="2665" w:type="dxa"/>
          </w:tcPr>
          <w:p w14:paraId="4B0166FE" w14:textId="77777777" w:rsidR="00D74E4E" w:rsidRPr="009F627F" w:rsidRDefault="00D74E4E" w:rsidP="00FF2DB0">
            <w:pPr>
              <w:rPr>
                <w:rFonts w:ascii="ＭＳ 明朝" w:eastAsia="ＭＳ 明朝" w:hAnsi="ＭＳ 明朝"/>
                <w:szCs w:val="21"/>
              </w:rPr>
            </w:pPr>
            <w:r w:rsidRPr="009F627F">
              <w:rPr>
                <w:rFonts w:ascii="ＭＳ 明朝" w:eastAsia="ＭＳ 明朝" w:hAnsi="ＭＳ 明朝" w:hint="eastAsia"/>
                <w:szCs w:val="21"/>
              </w:rPr>
              <w:t>定める必要がある施設</w:t>
            </w:r>
          </w:p>
        </w:tc>
        <w:tc>
          <w:tcPr>
            <w:tcW w:w="6873" w:type="dxa"/>
          </w:tcPr>
          <w:p w14:paraId="0FD90035" w14:textId="77777777" w:rsidR="00D74E4E" w:rsidRPr="009F627F" w:rsidRDefault="00D74E4E" w:rsidP="00FF2DB0">
            <w:pPr>
              <w:rPr>
                <w:rFonts w:ascii="ＭＳ 明朝" w:eastAsia="ＭＳ 明朝" w:hAnsi="ＭＳ 明朝"/>
                <w:szCs w:val="21"/>
              </w:rPr>
            </w:pPr>
            <w:r w:rsidRPr="009F627F">
              <w:rPr>
                <w:rFonts w:ascii="ＭＳ 明朝" w:eastAsia="ＭＳ 明朝" w:hAnsi="ＭＳ 明朝" w:hint="eastAsia"/>
                <w:szCs w:val="21"/>
              </w:rPr>
              <w:t>全ての製造所及び一般取扱所</w:t>
            </w:r>
          </w:p>
        </w:tc>
      </w:tr>
    </w:tbl>
    <w:p w14:paraId="2AB470D6" w14:textId="77777777" w:rsidR="00D74E4E" w:rsidRPr="009F627F" w:rsidRDefault="00D74E4E" w:rsidP="00D74E4E">
      <w:pPr>
        <w:rPr>
          <w:rFonts w:ascii="ＭＳ 明朝" w:eastAsia="ＭＳ 明朝" w:hAnsi="ＭＳ 明朝"/>
          <w:szCs w:val="21"/>
        </w:rPr>
      </w:pPr>
    </w:p>
    <w:p w14:paraId="67599210" w14:textId="77777777" w:rsidR="00D74E4E" w:rsidRPr="009F627F" w:rsidRDefault="00D74E4E" w:rsidP="00D74E4E">
      <w:pPr>
        <w:rPr>
          <w:rFonts w:ascii="ＭＳ 明朝" w:eastAsia="ＭＳ 明朝" w:hAnsi="ＭＳ 明朝"/>
          <w:szCs w:val="21"/>
        </w:rPr>
      </w:pPr>
      <w:r w:rsidRPr="009F627F">
        <w:rPr>
          <w:rFonts w:ascii="ＭＳ 明朝" w:eastAsia="ＭＳ 明朝" w:hAnsi="ＭＳ 明朝" w:hint="eastAsia"/>
          <w:szCs w:val="21"/>
        </w:rPr>
        <w:t>第１　総則</w:t>
      </w:r>
    </w:p>
    <w:p w14:paraId="72456539" w14:textId="0E6C9239" w:rsidR="00D74E4E" w:rsidRPr="009F627F" w:rsidRDefault="00D74E4E" w:rsidP="009F6010">
      <w:pPr>
        <w:ind w:firstLineChars="100" w:firstLine="210"/>
        <w:rPr>
          <w:rFonts w:ascii="ＭＳ 明朝" w:eastAsia="ＭＳ 明朝" w:hAnsi="ＭＳ 明朝"/>
          <w:szCs w:val="21"/>
        </w:rPr>
      </w:pPr>
      <w:r w:rsidRPr="009F627F">
        <w:rPr>
          <w:rFonts w:ascii="ＭＳ 明朝" w:eastAsia="ＭＳ 明朝" w:hAnsi="ＭＳ 明朝" w:hint="eastAsia"/>
          <w:szCs w:val="21"/>
        </w:rPr>
        <w:t>当所の危険物の取扱工程又は設備等の変更に伴</w:t>
      </w:r>
      <w:r w:rsidR="002C3E4E">
        <w:rPr>
          <w:rFonts w:ascii="ＭＳ 明朝" w:eastAsia="ＭＳ 明朝" w:hAnsi="ＭＳ 明朝" w:hint="eastAsia"/>
          <w:szCs w:val="21"/>
        </w:rPr>
        <w:t>い実施する</w:t>
      </w:r>
      <w:r w:rsidRPr="009F627F">
        <w:rPr>
          <w:rFonts w:ascii="ＭＳ 明朝" w:eastAsia="ＭＳ 明朝" w:hAnsi="ＭＳ 明朝" w:hint="eastAsia"/>
          <w:szCs w:val="21"/>
        </w:rPr>
        <w:t>危険要因の把握及び当該危険要因に対する対策（以下「危険性評価及び対策」</w:t>
      </w:r>
      <w:r w:rsidR="00986D8E">
        <w:rPr>
          <w:rFonts w:ascii="ＭＳ 明朝" w:eastAsia="ＭＳ 明朝" w:hAnsi="ＭＳ 明朝" w:hint="eastAsia"/>
          <w:szCs w:val="21"/>
        </w:rPr>
        <w:t>という。</w:t>
      </w:r>
      <w:r w:rsidRPr="009F627F">
        <w:rPr>
          <w:rFonts w:ascii="ＭＳ 明朝" w:eastAsia="ＭＳ 明朝" w:hAnsi="ＭＳ 明朝" w:hint="eastAsia"/>
          <w:szCs w:val="21"/>
        </w:rPr>
        <w:t>）は、本編及び関係する細則によるほか、第２で定める「危険物の取扱工程又は設備等の変更に伴う危険性評価及び対策</w:t>
      </w:r>
      <w:r w:rsidR="002C3E4E">
        <w:rPr>
          <w:rFonts w:ascii="ＭＳ 明朝" w:eastAsia="ＭＳ 明朝" w:hAnsi="ＭＳ 明朝" w:hint="eastAsia"/>
          <w:szCs w:val="21"/>
        </w:rPr>
        <w:t>の実施</w:t>
      </w:r>
      <w:r w:rsidR="00623431">
        <w:rPr>
          <w:rFonts w:ascii="ＭＳ 明朝" w:eastAsia="ＭＳ 明朝" w:hAnsi="ＭＳ 明朝" w:hint="eastAsia"/>
          <w:szCs w:val="21"/>
        </w:rPr>
        <w:t>基準</w:t>
      </w:r>
      <w:r w:rsidRPr="009F627F">
        <w:rPr>
          <w:rFonts w:ascii="ＭＳ 明朝" w:eastAsia="ＭＳ 明朝" w:hAnsi="ＭＳ 明朝" w:hint="eastAsia"/>
          <w:szCs w:val="21"/>
        </w:rPr>
        <w:t>」に基づき行うものとする。</w:t>
      </w:r>
    </w:p>
    <w:p w14:paraId="6B492DBF" w14:textId="77777777" w:rsidR="00D74E4E" w:rsidRPr="00623431" w:rsidRDefault="00D74E4E" w:rsidP="00D74E4E">
      <w:pPr>
        <w:rPr>
          <w:rFonts w:ascii="ＭＳ 明朝" w:eastAsia="ＭＳ 明朝" w:hAnsi="ＭＳ 明朝"/>
          <w:szCs w:val="21"/>
        </w:rPr>
      </w:pPr>
    </w:p>
    <w:p w14:paraId="716CE3E8" w14:textId="3E1434A3" w:rsidR="00D74E4E" w:rsidRPr="009F627F" w:rsidRDefault="00D74E4E" w:rsidP="00D74E4E">
      <w:pPr>
        <w:ind w:left="420" w:hangingChars="200" w:hanging="420"/>
        <w:rPr>
          <w:rFonts w:ascii="ＭＳ 明朝" w:eastAsia="ＭＳ 明朝" w:hAnsi="ＭＳ 明朝" w:cstheme="minorEastAsia"/>
          <w:szCs w:val="21"/>
        </w:rPr>
      </w:pPr>
      <w:r w:rsidRPr="009F627F">
        <w:rPr>
          <w:rFonts w:ascii="ＭＳ 明朝" w:eastAsia="ＭＳ 明朝" w:hAnsi="ＭＳ 明朝" w:hint="eastAsia"/>
          <w:szCs w:val="21"/>
        </w:rPr>
        <w:t>第２　危険物の取扱工程又は設備等の変更に伴う危険性評価及び対策</w:t>
      </w:r>
      <w:r w:rsidR="002C3E4E">
        <w:rPr>
          <w:rFonts w:ascii="ＭＳ 明朝" w:eastAsia="ＭＳ 明朝" w:hAnsi="ＭＳ 明朝" w:hint="eastAsia"/>
          <w:szCs w:val="21"/>
        </w:rPr>
        <w:t>の実施</w:t>
      </w:r>
      <w:r w:rsidR="00623431">
        <w:rPr>
          <w:rFonts w:ascii="ＭＳ 明朝" w:eastAsia="ＭＳ 明朝" w:hAnsi="ＭＳ 明朝" w:hint="eastAsia"/>
          <w:szCs w:val="21"/>
        </w:rPr>
        <w:t>基準</w:t>
      </w:r>
    </w:p>
    <w:p w14:paraId="79702E4B" w14:textId="7655C521" w:rsidR="00D74E4E" w:rsidRPr="009F627F" w:rsidRDefault="00D74E4E" w:rsidP="00D74E4E">
      <w:pPr>
        <w:ind w:left="211" w:hanging="211"/>
        <w:rPr>
          <w:rFonts w:ascii="ＭＳ 明朝" w:eastAsia="ＭＳ 明朝" w:hAnsi="ＭＳ 明朝"/>
          <w:szCs w:val="21"/>
        </w:rPr>
      </w:pPr>
      <w:r w:rsidRPr="009F627F">
        <w:rPr>
          <w:rFonts w:ascii="ＭＳ 明朝" w:eastAsia="ＭＳ 明朝" w:hAnsi="ＭＳ 明朝" w:hint="eastAsia"/>
          <w:szCs w:val="21"/>
        </w:rPr>
        <w:t>１　所長は、必要に応じて当所の危険物の取扱工程又は設備等の変更に伴う危険性評価及び対策の</w:t>
      </w:r>
      <w:r w:rsidR="002C3E4E">
        <w:rPr>
          <w:rFonts w:ascii="ＭＳ 明朝" w:eastAsia="ＭＳ 明朝" w:hAnsi="ＭＳ 明朝" w:hint="eastAsia"/>
          <w:szCs w:val="21"/>
        </w:rPr>
        <w:t>方法を</w:t>
      </w:r>
      <w:r w:rsidRPr="009F627F">
        <w:rPr>
          <w:rFonts w:ascii="ＭＳ 明朝" w:eastAsia="ＭＳ 明朝" w:hAnsi="ＭＳ 明朝" w:hint="eastAsia"/>
          <w:szCs w:val="21"/>
        </w:rPr>
        <w:t>整備するものとする。</w:t>
      </w:r>
    </w:p>
    <w:p w14:paraId="5FACEC8E" w14:textId="681C3FC1" w:rsidR="00D74E4E" w:rsidRPr="009F627F" w:rsidRDefault="00D74E4E" w:rsidP="00D74E4E">
      <w:pPr>
        <w:ind w:left="211" w:hanging="211"/>
        <w:rPr>
          <w:rFonts w:ascii="ＭＳ 明朝" w:eastAsia="ＭＳ 明朝" w:hAnsi="ＭＳ 明朝"/>
          <w:szCs w:val="21"/>
        </w:rPr>
      </w:pPr>
      <w:r w:rsidRPr="009F627F">
        <w:rPr>
          <w:rFonts w:ascii="ＭＳ 明朝" w:eastAsia="ＭＳ 明朝" w:hAnsi="ＭＳ 明朝" w:hint="eastAsia"/>
          <w:szCs w:val="21"/>
        </w:rPr>
        <w:t>２　所長は、危険性評価及び対策</w:t>
      </w:r>
      <w:r w:rsidR="00623431">
        <w:rPr>
          <w:rFonts w:ascii="ＭＳ 明朝" w:eastAsia="ＭＳ 明朝" w:hAnsi="ＭＳ 明朝" w:hint="eastAsia"/>
          <w:szCs w:val="21"/>
        </w:rPr>
        <w:t>を行う</w:t>
      </w:r>
      <w:r w:rsidRPr="009F627F">
        <w:rPr>
          <w:rFonts w:ascii="ＭＳ 明朝" w:eastAsia="ＭＳ 明朝" w:hAnsi="ＭＳ 明朝" w:hint="eastAsia"/>
          <w:szCs w:val="21"/>
        </w:rPr>
        <w:t>責任者等を</w:t>
      </w:r>
      <w:r w:rsidR="00623431">
        <w:rPr>
          <w:rFonts w:ascii="ＭＳ 明朝" w:eastAsia="ＭＳ 明朝" w:hAnsi="ＭＳ 明朝" w:hint="eastAsia"/>
          <w:szCs w:val="21"/>
        </w:rPr>
        <w:t>指定する</w:t>
      </w:r>
      <w:r w:rsidRPr="009F627F">
        <w:rPr>
          <w:rFonts w:ascii="ＭＳ 明朝" w:eastAsia="ＭＳ 明朝" w:hAnsi="ＭＳ 明朝" w:hint="eastAsia"/>
          <w:szCs w:val="21"/>
        </w:rPr>
        <w:t>ものとする。</w:t>
      </w:r>
    </w:p>
    <w:p w14:paraId="07FBE06D" w14:textId="683C5B6C" w:rsidR="00D74E4E" w:rsidRPr="009F627F" w:rsidRDefault="00D74E4E" w:rsidP="00D74E4E">
      <w:pPr>
        <w:ind w:left="211" w:hanging="211"/>
        <w:rPr>
          <w:rFonts w:ascii="ＭＳ 明朝" w:eastAsia="ＭＳ 明朝" w:hAnsi="ＭＳ 明朝"/>
          <w:szCs w:val="21"/>
        </w:rPr>
      </w:pPr>
      <w:r w:rsidRPr="009F627F">
        <w:rPr>
          <w:rFonts w:ascii="ＭＳ 明朝" w:eastAsia="ＭＳ 明朝" w:hAnsi="ＭＳ 明朝" w:hint="eastAsia"/>
          <w:szCs w:val="21"/>
        </w:rPr>
        <w:t>３　１で</w:t>
      </w:r>
      <w:r w:rsidR="002C3E4E">
        <w:rPr>
          <w:rFonts w:ascii="ＭＳ 明朝" w:eastAsia="ＭＳ 明朝" w:hAnsi="ＭＳ 明朝" w:hint="eastAsia"/>
          <w:szCs w:val="21"/>
        </w:rPr>
        <w:t>樹立する</w:t>
      </w:r>
      <w:r w:rsidR="00433F23">
        <w:rPr>
          <w:rFonts w:ascii="ＭＳ 明朝" w:eastAsia="ＭＳ 明朝" w:hAnsi="ＭＳ 明朝" w:hint="eastAsia"/>
          <w:szCs w:val="21"/>
        </w:rPr>
        <w:t>危険性評価及び対策の方法</w:t>
      </w:r>
      <w:r w:rsidR="00623431">
        <w:rPr>
          <w:rFonts w:ascii="ＭＳ 明朝" w:eastAsia="ＭＳ 明朝" w:hAnsi="ＭＳ 明朝" w:hint="eastAsia"/>
          <w:szCs w:val="21"/>
        </w:rPr>
        <w:t>は、</w:t>
      </w:r>
      <w:r w:rsidRPr="009F627F">
        <w:rPr>
          <w:rFonts w:ascii="ＭＳ 明朝" w:eastAsia="ＭＳ 明朝" w:hAnsi="ＭＳ 明朝" w:hint="eastAsia"/>
          <w:szCs w:val="21"/>
        </w:rPr>
        <w:t>下記事項を</w:t>
      </w:r>
      <w:r w:rsidR="00623431">
        <w:rPr>
          <w:rFonts w:ascii="ＭＳ 明朝" w:eastAsia="ＭＳ 明朝" w:hAnsi="ＭＳ 明朝" w:hint="eastAsia"/>
          <w:szCs w:val="21"/>
        </w:rPr>
        <w:t>考慮して</w:t>
      </w:r>
      <w:r w:rsidR="00433F23">
        <w:rPr>
          <w:rFonts w:ascii="ＭＳ 明朝" w:eastAsia="ＭＳ 明朝" w:hAnsi="ＭＳ 明朝" w:hint="eastAsia"/>
          <w:szCs w:val="21"/>
        </w:rPr>
        <w:t>整備</w:t>
      </w:r>
      <w:r w:rsidR="00B13595">
        <w:rPr>
          <w:rFonts w:ascii="ＭＳ 明朝" w:eastAsia="ＭＳ 明朝" w:hAnsi="ＭＳ 明朝" w:hint="eastAsia"/>
          <w:szCs w:val="21"/>
        </w:rPr>
        <w:t>する</w:t>
      </w:r>
      <w:r w:rsidRPr="009F627F">
        <w:rPr>
          <w:rFonts w:ascii="ＭＳ 明朝" w:eastAsia="ＭＳ 明朝" w:hAnsi="ＭＳ 明朝" w:hint="eastAsia"/>
          <w:szCs w:val="21"/>
        </w:rPr>
        <w:t>ものとする。</w:t>
      </w:r>
    </w:p>
    <w:p w14:paraId="64DD6B18" w14:textId="4D7BED64" w:rsidR="00D74E4E" w:rsidRPr="009F627F" w:rsidRDefault="009F6010" w:rsidP="009F6010">
      <w:pPr>
        <w:ind w:firstLineChars="100" w:firstLine="210"/>
        <w:rPr>
          <w:rFonts w:ascii="ＭＳ 明朝" w:eastAsia="ＭＳ 明朝" w:hAnsi="ＭＳ 明朝"/>
          <w:szCs w:val="21"/>
        </w:rPr>
      </w:pPr>
      <w:r w:rsidRPr="009F627F">
        <w:rPr>
          <w:rFonts w:ascii="ＭＳ 明朝" w:eastAsia="ＭＳ 明朝" w:hAnsi="ＭＳ 明朝" w:hint="eastAsia"/>
          <w:szCs w:val="21"/>
        </w:rPr>
        <w:t xml:space="preserve">⑴　</w:t>
      </w:r>
      <w:r w:rsidR="00D74E4E" w:rsidRPr="009F627F">
        <w:rPr>
          <w:rFonts w:ascii="ＭＳ 明朝" w:eastAsia="ＭＳ 明朝" w:hAnsi="ＭＳ 明朝" w:hint="eastAsia"/>
          <w:szCs w:val="21"/>
        </w:rPr>
        <w:t>危険性評価の手順及び手法</w:t>
      </w:r>
      <w:r w:rsidR="00631F45">
        <w:rPr>
          <w:rFonts w:ascii="ＭＳ 明朝" w:eastAsia="ＭＳ 明朝" w:hAnsi="ＭＳ 明朝" w:hint="eastAsia"/>
          <w:szCs w:val="21"/>
        </w:rPr>
        <w:t>を</w:t>
      </w:r>
      <w:r w:rsidR="00623431">
        <w:rPr>
          <w:rFonts w:ascii="ＭＳ 明朝" w:eastAsia="ＭＳ 明朝" w:hAnsi="ＭＳ 明朝" w:hint="eastAsia"/>
          <w:szCs w:val="21"/>
        </w:rPr>
        <w:t>定めること</w:t>
      </w:r>
    </w:p>
    <w:p w14:paraId="1D626C16" w14:textId="2A4D84E8" w:rsidR="00D74E4E" w:rsidRPr="009F627F" w:rsidRDefault="009F6010" w:rsidP="009F6010">
      <w:pPr>
        <w:ind w:firstLineChars="100" w:firstLine="210"/>
        <w:rPr>
          <w:rFonts w:ascii="ＭＳ 明朝" w:eastAsia="ＭＳ 明朝" w:hAnsi="ＭＳ 明朝"/>
          <w:szCs w:val="21"/>
        </w:rPr>
      </w:pPr>
      <w:r w:rsidRPr="009F627F">
        <w:rPr>
          <w:rFonts w:ascii="ＭＳ 明朝" w:eastAsia="ＭＳ 明朝" w:hAnsi="ＭＳ 明朝" w:hint="eastAsia"/>
          <w:szCs w:val="21"/>
        </w:rPr>
        <w:t xml:space="preserve">⑵　</w:t>
      </w:r>
      <w:r w:rsidR="00986D8E">
        <w:rPr>
          <w:rFonts w:ascii="ＭＳ 明朝" w:eastAsia="ＭＳ 明朝" w:hAnsi="ＭＳ 明朝" w:hint="eastAsia"/>
          <w:szCs w:val="21"/>
        </w:rPr>
        <w:t>設計段階で、危険性評価を行うこと</w:t>
      </w:r>
    </w:p>
    <w:p w14:paraId="63D93ED6" w14:textId="7364B63B" w:rsidR="00D74E4E" w:rsidRPr="009F627F" w:rsidRDefault="009F6010" w:rsidP="009F6010">
      <w:pPr>
        <w:ind w:firstLineChars="100" w:firstLine="210"/>
        <w:rPr>
          <w:rFonts w:ascii="ＭＳ 明朝" w:eastAsia="ＭＳ 明朝" w:hAnsi="ＭＳ 明朝"/>
          <w:szCs w:val="21"/>
        </w:rPr>
      </w:pPr>
      <w:r w:rsidRPr="009F627F">
        <w:rPr>
          <w:rFonts w:ascii="ＭＳ 明朝" w:eastAsia="ＭＳ 明朝" w:hAnsi="ＭＳ 明朝" w:hint="eastAsia"/>
          <w:szCs w:val="21"/>
        </w:rPr>
        <w:t xml:space="preserve">⑶　</w:t>
      </w:r>
      <w:r w:rsidR="00986D8E">
        <w:rPr>
          <w:rFonts w:ascii="ＭＳ 明朝" w:eastAsia="ＭＳ 明朝" w:hAnsi="ＭＳ 明朝" w:hint="eastAsia"/>
          <w:szCs w:val="21"/>
        </w:rPr>
        <w:t>取扱う危険物の特性を把握し、危険性評価に反映させること</w:t>
      </w:r>
    </w:p>
    <w:p w14:paraId="204C9673" w14:textId="569F0348" w:rsidR="00D74E4E" w:rsidRPr="009F627F" w:rsidRDefault="009F6010" w:rsidP="009F6010">
      <w:pPr>
        <w:ind w:leftChars="100" w:left="420" w:hangingChars="100" w:hanging="210"/>
        <w:rPr>
          <w:rFonts w:ascii="ＭＳ 明朝" w:eastAsia="ＭＳ 明朝" w:hAnsi="ＭＳ 明朝"/>
          <w:szCs w:val="21"/>
        </w:rPr>
      </w:pPr>
      <w:r w:rsidRPr="009F627F">
        <w:rPr>
          <w:rFonts w:ascii="ＭＳ 明朝" w:eastAsia="ＭＳ 明朝" w:hAnsi="ＭＳ 明朝" w:hint="eastAsia"/>
          <w:szCs w:val="21"/>
        </w:rPr>
        <w:t xml:space="preserve">⑷　</w:t>
      </w:r>
      <w:r w:rsidR="00D74E4E" w:rsidRPr="009F627F">
        <w:rPr>
          <w:rFonts w:ascii="ＭＳ 明朝" w:eastAsia="ＭＳ 明朝" w:hAnsi="ＭＳ 明朝" w:hint="eastAsia"/>
          <w:szCs w:val="21"/>
        </w:rPr>
        <w:t>機器、設備に異常又は故障といった事象が発生した</w:t>
      </w:r>
      <w:r w:rsidR="00986D8E">
        <w:rPr>
          <w:rFonts w:ascii="ＭＳ 明朝" w:eastAsia="ＭＳ 明朝" w:hAnsi="ＭＳ 明朝" w:hint="eastAsia"/>
          <w:szCs w:val="21"/>
        </w:rPr>
        <w:t>場合の異常事態に発展する過程を把握し、危険性評価に反映すること</w:t>
      </w:r>
    </w:p>
    <w:p w14:paraId="3534732C" w14:textId="6E8C366B" w:rsidR="00D74E4E" w:rsidRPr="009F627F" w:rsidRDefault="009F6010" w:rsidP="009F6010">
      <w:pPr>
        <w:ind w:firstLineChars="100" w:firstLine="210"/>
        <w:rPr>
          <w:rFonts w:ascii="ＭＳ 明朝" w:eastAsia="ＭＳ 明朝" w:hAnsi="ＭＳ 明朝"/>
          <w:szCs w:val="21"/>
        </w:rPr>
      </w:pPr>
      <w:r w:rsidRPr="009F627F">
        <w:rPr>
          <w:rFonts w:ascii="ＭＳ 明朝" w:eastAsia="ＭＳ 明朝" w:hAnsi="ＭＳ 明朝" w:hint="eastAsia"/>
          <w:szCs w:val="21"/>
        </w:rPr>
        <w:t xml:space="preserve">⑸　</w:t>
      </w:r>
      <w:r w:rsidR="00986D8E">
        <w:rPr>
          <w:rFonts w:ascii="ＭＳ 明朝" w:eastAsia="ＭＳ 明朝" w:hAnsi="ＭＳ 明朝" w:hint="eastAsia"/>
          <w:szCs w:val="21"/>
        </w:rPr>
        <w:t>危険性評価の結果を反映させること</w:t>
      </w:r>
    </w:p>
    <w:p w14:paraId="38333E12" w14:textId="230E0B44" w:rsidR="00D74E4E" w:rsidRPr="009F627F" w:rsidRDefault="009F6010" w:rsidP="009F6010">
      <w:pPr>
        <w:ind w:leftChars="100" w:left="420" w:hangingChars="100" w:hanging="210"/>
        <w:rPr>
          <w:rFonts w:ascii="ＭＳ 明朝" w:eastAsia="ＭＳ 明朝" w:hAnsi="ＭＳ 明朝"/>
          <w:szCs w:val="21"/>
        </w:rPr>
      </w:pPr>
      <w:r w:rsidRPr="009F627F">
        <w:rPr>
          <w:rFonts w:ascii="ＭＳ 明朝" w:eastAsia="ＭＳ 明朝" w:hAnsi="ＭＳ 明朝" w:hint="eastAsia"/>
          <w:szCs w:val="21"/>
        </w:rPr>
        <w:t xml:space="preserve">⑹　</w:t>
      </w:r>
      <w:r w:rsidR="00D74E4E" w:rsidRPr="009F627F">
        <w:rPr>
          <w:rFonts w:ascii="ＭＳ 明朝" w:eastAsia="ＭＳ 明朝" w:hAnsi="ＭＳ 明朝" w:hint="eastAsia"/>
          <w:szCs w:val="21"/>
        </w:rPr>
        <w:t>事故事例を入手した場合</w:t>
      </w:r>
      <w:r w:rsidR="00986D8E">
        <w:rPr>
          <w:rFonts w:ascii="ＭＳ 明朝" w:eastAsia="ＭＳ 明朝" w:hAnsi="ＭＳ 明朝" w:hint="eastAsia"/>
          <w:szCs w:val="21"/>
        </w:rPr>
        <w:t>、当該危険物施設で同種事故が発生する可能性があるか確認すること</w:t>
      </w:r>
    </w:p>
    <w:p w14:paraId="72ADE5E3" w14:textId="37F4AC9E" w:rsidR="00E13EA9" w:rsidRPr="009F627F" w:rsidRDefault="00D74E4E" w:rsidP="009F6010">
      <w:pPr>
        <w:ind w:left="210" w:hangingChars="100" w:hanging="210"/>
        <w:rPr>
          <w:rFonts w:ascii="ＭＳ 明朝" w:eastAsia="ＭＳ 明朝" w:hAnsi="ＭＳ 明朝"/>
          <w:szCs w:val="21"/>
        </w:rPr>
      </w:pPr>
      <w:r w:rsidRPr="009F627F">
        <w:rPr>
          <w:rFonts w:ascii="ＭＳ 明朝" w:eastAsia="ＭＳ 明朝" w:hAnsi="ＭＳ 明朝" w:hint="eastAsia"/>
          <w:szCs w:val="21"/>
        </w:rPr>
        <w:t>４　所長は、必要に応じて責任者等に対して危険性評価及び対策についての教育及び訓練を行うものとする。</w:t>
      </w:r>
    </w:p>
    <w:p w14:paraId="408F06D6" w14:textId="4A9395DF" w:rsidR="00453B81" w:rsidRPr="00453B81" w:rsidRDefault="00453B81" w:rsidP="009F6010">
      <w:pPr>
        <w:ind w:left="210" w:hangingChars="100" w:hanging="210"/>
        <w:rPr>
          <w:rFonts w:ascii="ＭＳ 明朝" w:eastAsia="ＭＳ 明朝" w:hAnsi="ＭＳ 明朝"/>
          <w:color w:val="0070C0"/>
          <w:szCs w:val="21"/>
          <w:u w:val="single"/>
        </w:rPr>
      </w:pPr>
      <w:r w:rsidRPr="009F627F">
        <w:rPr>
          <w:rFonts w:ascii="ＭＳ 明朝" w:eastAsia="ＭＳ 明朝" w:hAnsi="ＭＳ 明朝" w:hint="eastAsia"/>
          <w:color w:val="0070C0"/>
          <w:szCs w:val="21"/>
          <w:u w:val="single"/>
        </w:rPr>
        <w:t>５　その他</w:t>
      </w:r>
    </w:p>
    <w:sectPr w:rsidR="00453B81" w:rsidRPr="00453B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EC073" w14:textId="77777777" w:rsidR="00C712AF" w:rsidRDefault="00C712AF" w:rsidP="00453B81">
      <w:r>
        <w:separator/>
      </w:r>
    </w:p>
  </w:endnote>
  <w:endnote w:type="continuationSeparator" w:id="0">
    <w:p w14:paraId="3BE2C932" w14:textId="77777777" w:rsidR="00C712AF" w:rsidRDefault="00C712AF" w:rsidP="0045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69BB2" w14:textId="77777777" w:rsidR="00C712AF" w:rsidRDefault="00C712AF" w:rsidP="00453B81">
      <w:r>
        <w:separator/>
      </w:r>
    </w:p>
  </w:footnote>
  <w:footnote w:type="continuationSeparator" w:id="0">
    <w:p w14:paraId="6888D232" w14:textId="77777777" w:rsidR="00C712AF" w:rsidRDefault="00C712AF" w:rsidP="00453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877E1"/>
    <w:multiLevelType w:val="hybridMultilevel"/>
    <w:tmpl w:val="9CCCA414"/>
    <w:lvl w:ilvl="0" w:tplc="84820F9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4E"/>
    <w:rsid w:val="000879B4"/>
    <w:rsid w:val="00215B31"/>
    <w:rsid w:val="00224A0D"/>
    <w:rsid w:val="002C3E4E"/>
    <w:rsid w:val="00433F23"/>
    <w:rsid w:val="00453B81"/>
    <w:rsid w:val="00623431"/>
    <w:rsid w:val="00631F45"/>
    <w:rsid w:val="00986D8E"/>
    <w:rsid w:val="00990724"/>
    <w:rsid w:val="009F6010"/>
    <w:rsid w:val="009F627F"/>
    <w:rsid w:val="00B13595"/>
    <w:rsid w:val="00B2359D"/>
    <w:rsid w:val="00BC271E"/>
    <w:rsid w:val="00C712AF"/>
    <w:rsid w:val="00CB60EC"/>
    <w:rsid w:val="00CE3BFD"/>
    <w:rsid w:val="00D74E4E"/>
    <w:rsid w:val="00DC3797"/>
    <w:rsid w:val="00E13EA9"/>
    <w:rsid w:val="00F41EA3"/>
    <w:rsid w:val="00F6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230AEF"/>
  <w15:chartTrackingRefBased/>
  <w15:docId w15:val="{AE27D85A-3F22-42FF-BF72-FE46E2CF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4E"/>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74E4E"/>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4E4E"/>
    <w:pPr>
      <w:ind w:leftChars="400" w:left="840" w:hangingChars="100" w:hanging="210"/>
      <w:jc w:val="left"/>
    </w:pPr>
    <w:rPr>
      <w:rFonts w:ascii="Century" w:eastAsia="ＭＳ 明朝" w:hAnsi="Century" w:cs="Times New Roman"/>
      <w:kern w:val="0"/>
    </w:rPr>
  </w:style>
  <w:style w:type="paragraph" w:styleId="a5">
    <w:name w:val="annotation text"/>
    <w:basedOn w:val="a"/>
    <w:link w:val="a6"/>
    <w:uiPriority w:val="99"/>
    <w:unhideWhenUsed/>
    <w:qFormat/>
    <w:rsid w:val="00D74E4E"/>
    <w:pPr>
      <w:ind w:left="210" w:hangingChars="100" w:hanging="210"/>
      <w:jc w:val="left"/>
    </w:pPr>
    <w:rPr>
      <w:rFonts w:asciiTheme="minorHAnsi"/>
      <w:kern w:val="0"/>
    </w:rPr>
  </w:style>
  <w:style w:type="character" w:customStyle="1" w:styleId="a6">
    <w:name w:val="コメント文字列 (文字)"/>
    <w:basedOn w:val="a0"/>
    <w:link w:val="a5"/>
    <w:uiPriority w:val="99"/>
    <w:qFormat/>
    <w:rsid w:val="00D74E4E"/>
    <w:rPr>
      <w:rFonts w:asciiTheme="minorHAnsi" w:eastAsiaTheme="minorEastAsia"/>
      <w:kern w:val="0"/>
    </w:rPr>
  </w:style>
  <w:style w:type="character" w:styleId="a7">
    <w:name w:val="annotation reference"/>
    <w:basedOn w:val="a0"/>
    <w:uiPriority w:val="99"/>
    <w:unhideWhenUsed/>
    <w:qFormat/>
    <w:rsid w:val="00D74E4E"/>
    <w:rPr>
      <w:sz w:val="18"/>
      <w:szCs w:val="18"/>
    </w:rPr>
  </w:style>
  <w:style w:type="paragraph" w:styleId="a8">
    <w:name w:val="Balloon Text"/>
    <w:basedOn w:val="a"/>
    <w:link w:val="a9"/>
    <w:uiPriority w:val="99"/>
    <w:semiHidden/>
    <w:unhideWhenUsed/>
    <w:rsid w:val="00D74E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4E4E"/>
    <w:rPr>
      <w:rFonts w:asciiTheme="majorHAnsi" w:eastAsiaTheme="majorEastAsia" w:hAnsiTheme="majorHAnsi" w:cstheme="majorBidi"/>
      <w:sz w:val="18"/>
      <w:szCs w:val="18"/>
    </w:rPr>
  </w:style>
  <w:style w:type="paragraph" w:styleId="aa">
    <w:name w:val="annotation subject"/>
    <w:basedOn w:val="a5"/>
    <w:next w:val="a5"/>
    <w:link w:val="ab"/>
    <w:uiPriority w:val="99"/>
    <w:semiHidden/>
    <w:unhideWhenUsed/>
    <w:rsid w:val="00224A0D"/>
    <w:pPr>
      <w:ind w:left="0" w:firstLineChars="0" w:firstLine="0"/>
    </w:pPr>
    <w:rPr>
      <w:rFonts w:asciiTheme="minorEastAsia"/>
      <w:b/>
      <w:bCs/>
      <w:kern w:val="2"/>
    </w:rPr>
  </w:style>
  <w:style w:type="character" w:customStyle="1" w:styleId="ab">
    <w:name w:val="コメント内容 (文字)"/>
    <w:basedOn w:val="a6"/>
    <w:link w:val="aa"/>
    <w:uiPriority w:val="99"/>
    <w:semiHidden/>
    <w:rsid w:val="00224A0D"/>
    <w:rPr>
      <w:rFonts w:asciiTheme="minorEastAsia" w:eastAsiaTheme="minorEastAsia"/>
      <w:b/>
      <w:bCs/>
      <w:kern w:val="0"/>
    </w:rPr>
  </w:style>
  <w:style w:type="paragraph" w:styleId="ac">
    <w:name w:val="header"/>
    <w:basedOn w:val="a"/>
    <w:link w:val="ad"/>
    <w:uiPriority w:val="99"/>
    <w:unhideWhenUsed/>
    <w:rsid w:val="00453B81"/>
    <w:pPr>
      <w:tabs>
        <w:tab w:val="center" w:pos="4252"/>
        <w:tab w:val="right" w:pos="8504"/>
      </w:tabs>
      <w:snapToGrid w:val="0"/>
    </w:pPr>
  </w:style>
  <w:style w:type="character" w:customStyle="1" w:styleId="ad">
    <w:name w:val="ヘッダー (文字)"/>
    <w:basedOn w:val="a0"/>
    <w:link w:val="ac"/>
    <w:uiPriority w:val="99"/>
    <w:rsid w:val="00453B81"/>
    <w:rPr>
      <w:rFonts w:asciiTheme="minorEastAsia" w:eastAsiaTheme="minorEastAsia"/>
    </w:rPr>
  </w:style>
  <w:style w:type="paragraph" w:styleId="ae">
    <w:name w:val="footer"/>
    <w:basedOn w:val="a"/>
    <w:link w:val="af"/>
    <w:uiPriority w:val="99"/>
    <w:unhideWhenUsed/>
    <w:rsid w:val="00453B81"/>
    <w:pPr>
      <w:tabs>
        <w:tab w:val="center" w:pos="4252"/>
        <w:tab w:val="right" w:pos="8504"/>
      </w:tabs>
      <w:snapToGrid w:val="0"/>
    </w:pPr>
  </w:style>
  <w:style w:type="character" w:customStyle="1" w:styleId="af">
    <w:name w:val="フッター (文字)"/>
    <w:basedOn w:val="a0"/>
    <w:link w:val="ae"/>
    <w:uiPriority w:val="99"/>
    <w:rsid w:val="00453B81"/>
    <w:rPr>
      <w:rFonts w:asciiTheme="minorEastAsia"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98</Words>
  <Characters>561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