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0E44F" w14:textId="0FEA9893" w:rsidR="003F4E1F" w:rsidRPr="005C2597" w:rsidRDefault="00B11AF2" w:rsidP="0004460C">
      <w:pPr>
        <w:rPr>
          <w:rFonts w:ascii="ＭＳ 明朝" w:eastAsia="ＭＳ 明朝" w:hAnsi="ＭＳ 明朝"/>
          <w:szCs w:val="21"/>
        </w:rPr>
      </w:pPr>
      <w:r w:rsidRPr="005C2597">
        <w:rPr>
          <w:rFonts w:ascii="ＭＳ 明朝" w:eastAsia="ＭＳ 明朝" w:hAnsi="ＭＳ 明朝" w:hint="eastAsia"/>
          <w:szCs w:val="21"/>
        </w:rPr>
        <w:t>細則４－４</w:t>
      </w:r>
      <w:r w:rsidR="003F4E1F" w:rsidRPr="005C2597">
        <w:rPr>
          <w:rFonts w:ascii="ＭＳ 明朝" w:eastAsia="ＭＳ 明朝" w:hAnsi="ＭＳ 明朝" w:hint="eastAsia"/>
          <w:szCs w:val="21"/>
        </w:rPr>
        <w:t xml:space="preserve">　</w:t>
      </w:r>
      <w:r w:rsidRPr="005C2597">
        <w:rPr>
          <w:rFonts w:ascii="ＭＳ 明朝" w:eastAsia="ＭＳ 明朝" w:hAnsi="ＭＳ 明朝" w:cstheme="minorEastAsia" w:hint="eastAsia"/>
          <w:szCs w:val="21"/>
        </w:rPr>
        <w:t>太陽光発電設備を設置する危険物施設が講じる安全対策</w:t>
      </w:r>
    </w:p>
    <w:p w14:paraId="6C03A521" w14:textId="77777777" w:rsidR="003F4E1F" w:rsidRPr="005C2597" w:rsidRDefault="003F4E1F" w:rsidP="003F4E1F">
      <w:pPr>
        <w:rPr>
          <w:rFonts w:ascii="ＭＳ 明朝" w:eastAsia="ＭＳ 明朝" w:hAnsi="ＭＳ 明朝"/>
          <w:szCs w:val="21"/>
        </w:rPr>
      </w:pPr>
    </w:p>
    <w:tbl>
      <w:tblPr>
        <w:tblStyle w:val="a3"/>
        <w:tblW w:w="0" w:type="auto"/>
        <w:tblLook w:val="04A0" w:firstRow="1" w:lastRow="0" w:firstColumn="1" w:lastColumn="0" w:noHBand="0" w:noVBand="1"/>
      </w:tblPr>
      <w:tblGrid>
        <w:gridCol w:w="2396"/>
        <w:gridCol w:w="6098"/>
      </w:tblGrid>
      <w:tr w:rsidR="003F4E1F" w:rsidRPr="005C2597" w14:paraId="5EC49E26" w14:textId="77777777" w:rsidTr="007A4D0C">
        <w:tc>
          <w:tcPr>
            <w:tcW w:w="2665" w:type="dxa"/>
          </w:tcPr>
          <w:p w14:paraId="62E2DBB2" w14:textId="77777777" w:rsidR="003F4E1F" w:rsidRPr="005C2597" w:rsidRDefault="003F4E1F" w:rsidP="007A4D0C">
            <w:pPr>
              <w:rPr>
                <w:rFonts w:ascii="ＭＳ 明朝" w:eastAsia="ＭＳ 明朝" w:hAnsi="ＭＳ 明朝"/>
                <w:szCs w:val="21"/>
              </w:rPr>
            </w:pPr>
            <w:r w:rsidRPr="005C2597">
              <w:rPr>
                <w:rFonts w:ascii="ＭＳ 明朝" w:eastAsia="ＭＳ 明朝" w:hAnsi="ＭＳ 明朝" w:hint="eastAsia"/>
                <w:szCs w:val="21"/>
              </w:rPr>
              <w:t>定める必要がある施設</w:t>
            </w:r>
          </w:p>
        </w:tc>
        <w:tc>
          <w:tcPr>
            <w:tcW w:w="6873" w:type="dxa"/>
          </w:tcPr>
          <w:p w14:paraId="34132D7B" w14:textId="00B1EE47" w:rsidR="003F4E1F" w:rsidRPr="005C2597" w:rsidRDefault="00B11AF2" w:rsidP="007A4D0C">
            <w:pPr>
              <w:rPr>
                <w:rFonts w:ascii="ＭＳ 明朝" w:eastAsia="ＭＳ 明朝" w:hAnsi="ＭＳ 明朝"/>
                <w:szCs w:val="21"/>
              </w:rPr>
            </w:pPr>
            <w:r w:rsidRPr="005C2597">
              <w:rPr>
                <w:rFonts w:ascii="ＭＳ 明朝" w:eastAsia="ＭＳ 明朝" w:hAnsi="ＭＳ 明朝" w:cstheme="minorEastAsia" w:hint="eastAsia"/>
                <w:szCs w:val="21"/>
              </w:rPr>
              <w:t>太陽光発電設備を設置する危険物施設</w:t>
            </w:r>
          </w:p>
        </w:tc>
      </w:tr>
    </w:tbl>
    <w:p w14:paraId="37F4092C" w14:textId="77777777" w:rsidR="003F4E1F" w:rsidRPr="005C2597" w:rsidRDefault="003F4E1F" w:rsidP="003F4E1F">
      <w:pPr>
        <w:rPr>
          <w:rFonts w:ascii="ＭＳ 明朝" w:eastAsia="ＭＳ 明朝" w:hAnsi="ＭＳ 明朝"/>
          <w:szCs w:val="21"/>
        </w:rPr>
      </w:pPr>
    </w:p>
    <w:p w14:paraId="2810B002" w14:textId="77777777" w:rsidR="003F4E1F" w:rsidRPr="005C2597" w:rsidRDefault="003F4E1F" w:rsidP="003F4E1F">
      <w:pPr>
        <w:rPr>
          <w:rFonts w:ascii="ＭＳ 明朝" w:eastAsia="ＭＳ 明朝" w:hAnsi="ＭＳ 明朝"/>
          <w:szCs w:val="21"/>
        </w:rPr>
      </w:pPr>
      <w:r w:rsidRPr="005C2597">
        <w:rPr>
          <w:rFonts w:ascii="ＭＳ 明朝" w:eastAsia="ＭＳ 明朝" w:hAnsi="ＭＳ 明朝" w:hint="eastAsia"/>
          <w:szCs w:val="21"/>
        </w:rPr>
        <w:t>第１　総則</w:t>
      </w:r>
    </w:p>
    <w:p w14:paraId="233CFA18" w14:textId="514E5CBF" w:rsidR="003F4E1F" w:rsidRPr="005C2597" w:rsidRDefault="00B11AF2" w:rsidP="0044353C">
      <w:pPr>
        <w:ind w:firstLineChars="100" w:firstLine="210"/>
        <w:rPr>
          <w:rFonts w:ascii="ＭＳ 明朝" w:eastAsia="ＭＳ 明朝" w:hAnsi="ＭＳ 明朝"/>
          <w:szCs w:val="21"/>
        </w:rPr>
      </w:pPr>
      <w:r w:rsidRPr="005C2597">
        <w:rPr>
          <w:rFonts w:ascii="ＭＳ 明朝" w:eastAsia="ＭＳ 明朝" w:hAnsi="ＭＳ 明朝" w:hint="eastAsia"/>
          <w:szCs w:val="21"/>
        </w:rPr>
        <w:t>当所の火災等の事故及び太陽光発電設備</w:t>
      </w:r>
      <w:r w:rsidR="00364DA3" w:rsidRPr="005C2597">
        <w:rPr>
          <w:rFonts w:ascii="ＭＳ 明朝" w:eastAsia="ＭＳ 明朝" w:hAnsi="ＭＳ 明朝" w:hint="eastAsia"/>
          <w:szCs w:val="21"/>
        </w:rPr>
        <w:t>の</w:t>
      </w:r>
      <w:r w:rsidRPr="005C2597">
        <w:rPr>
          <w:rFonts w:ascii="ＭＳ 明朝" w:eastAsia="ＭＳ 明朝" w:hAnsi="ＭＳ 明朝" w:hint="eastAsia"/>
          <w:szCs w:val="21"/>
        </w:rPr>
        <w:t>不具合</w:t>
      </w:r>
      <w:r w:rsidR="00364DA3" w:rsidRPr="005C2597">
        <w:rPr>
          <w:rFonts w:ascii="ＭＳ 明朝" w:eastAsia="ＭＳ 明朝" w:hAnsi="ＭＳ 明朝" w:hint="eastAsia"/>
          <w:szCs w:val="21"/>
        </w:rPr>
        <w:t>に対する</w:t>
      </w:r>
      <w:r w:rsidRPr="005C2597">
        <w:rPr>
          <w:rFonts w:ascii="ＭＳ 明朝" w:eastAsia="ＭＳ 明朝" w:hAnsi="ＭＳ 明朝" w:hint="eastAsia"/>
          <w:szCs w:val="21"/>
        </w:rPr>
        <w:t>安全対策</w:t>
      </w:r>
      <w:r w:rsidR="003F4E1F" w:rsidRPr="005C2597">
        <w:rPr>
          <w:rFonts w:ascii="ＭＳ 明朝" w:eastAsia="ＭＳ 明朝" w:hAnsi="ＭＳ 明朝" w:hint="eastAsia"/>
          <w:szCs w:val="21"/>
        </w:rPr>
        <w:t>は、本編</w:t>
      </w:r>
      <w:r w:rsidR="009B1364" w:rsidRPr="005C2597">
        <w:rPr>
          <w:rFonts w:ascii="ＭＳ 明朝" w:eastAsia="ＭＳ 明朝" w:hAnsi="ＭＳ 明朝" w:hint="eastAsia"/>
          <w:szCs w:val="21"/>
        </w:rPr>
        <w:t>及び関係する</w:t>
      </w:r>
      <w:r w:rsidR="00A220DE" w:rsidRPr="005C2597">
        <w:rPr>
          <w:rFonts w:ascii="ＭＳ 明朝" w:eastAsia="ＭＳ 明朝" w:hAnsi="ＭＳ 明朝" w:hint="eastAsia"/>
          <w:szCs w:val="21"/>
        </w:rPr>
        <w:t>細則</w:t>
      </w:r>
      <w:r w:rsidR="003F4E1F" w:rsidRPr="005C2597">
        <w:rPr>
          <w:rFonts w:ascii="ＭＳ 明朝" w:eastAsia="ＭＳ 明朝" w:hAnsi="ＭＳ 明朝" w:hint="eastAsia"/>
          <w:szCs w:val="21"/>
        </w:rPr>
        <w:t>によるほか、第２で定める「</w:t>
      </w:r>
      <w:r w:rsidRPr="005C2597">
        <w:rPr>
          <w:rFonts w:ascii="ＭＳ 明朝" w:eastAsia="ＭＳ 明朝" w:hAnsi="ＭＳ 明朝" w:hint="eastAsia"/>
          <w:szCs w:val="21"/>
        </w:rPr>
        <w:t>火災等及び太陽光発電設備</w:t>
      </w:r>
      <w:r w:rsidR="00364DA3" w:rsidRPr="005C2597">
        <w:rPr>
          <w:rFonts w:ascii="ＭＳ 明朝" w:eastAsia="ＭＳ 明朝" w:hAnsi="ＭＳ 明朝" w:hint="eastAsia"/>
          <w:szCs w:val="21"/>
        </w:rPr>
        <w:t>の</w:t>
      </w:r>
      <w:r w:rsidRPr="005C2597">
        <w:rPr>
          <w:rFonts w:ascii="ＭＳ 明朝" w:eastAsia="ＭＳ 明朝" w:hAnsi="ＭＳ 明朝" w:hint="eastAsia"/>
          <w:szCs w:val="21"/>
        </w:rPr>
        <w:t>不具合</w:t>
      </w:r>
      <w:r w:rsidR="00364DA3" w:rsidRPr="005C2597">
        <w:rPr>
          <w:rFonts w:ascii="ＭＳ 明朝" w:eastAsia="ＭＳ 明朝" w:hAnsi="ＭＳ 明朝" w:hint="eastAsia"/>
          <w:szCs w:val="21"/>
        </w:rPr>
        <w:t>の</w:t>
      </w:r>
      <w:r w:rsidRPr="005C2597">
        <w:rPr>
          <w:rFonts w:ascii="ＭＳ 明朝" w:eastAsia="ＭＳ 明朝" w:hAnsi="ＭＳ 明朝" w:hint="eastAsia"/>
          <w:szCs w:val="21"/>
        </w:rPr>
        <w:t>安全対策に係る基準</w:t>
      </w:r>
      <w:r w:rsidR="003F4E1F" w:rsidRPr="005C2597">
        <w:rPr>
          <w:rFonts w:ascii="ＭＳ 明朝" w:eastAsia="ＭＳ 明朝" w:hAnsi="ＭＳ 明朝" w:hint="eastAsia"/>
          <w:szCs w:val="21"/>
        </w:rPr>
        <w:t>」に基づき行うものとする。</w:t>
      </w:r>
    </w:p>
    <w:p w14:paraId="75533B7D" w14:textId="77777777" w:rsidR="003F4E1F" w:rsidRPr="005C2597" w:rsidRDefault="003F4E1F" w:rsidP="003F4E1F">
      <w:pPr>
        <w:rPr>
          <w:rFonts w:ascii="ＭＳ 明朝" w:eastAsia="ＭＳ 明朝" w:hAnsi="ＭＳ 明朝"/>
          <w:szCs w:val="21"/>
        </w:rPr>
      </w:pPr>
    </w:p>
    <w:p w14:paraId="28703517" w14:textId="47EDBC18" w:rsidR="003F4E1F" w:rsidRPr="005C2597" w:rsidRDefault="003F4E1F" w:rsidP="003F4E1F">
      <w:pPr>
        <w:rPr>
          <w:rFonts w:ascii="ＭＳ 明朝" w:eastAsia="ＭＳ 明朝" w:hAnsi="ＭＳ 明朝" w:cstheme="minorEastAsia"/>
          <w:color w:val="000000"/>
          <w:szCs w:val="21"/>
        </w:rPr>
      </w:pPr>
      <w:r w:rsidRPr="005C2597">
        <w:rPr>
          <w:rFonts w:ascii="ＭＳ 明朝" w:eastAsia="ＭＳ 明朝" w:hAnsi="ＭＳ 明朝" w:hint="eastAsia"/>
          <w:szCs w:val="21"/>
        </w:rPr>
        <w:t xml:space="preserve">第２　</w:t>
      </w:r>
      <w:r w:rsidR="00364DA3" w:rsidRPr="005C2597">
        <w:rPr>
          <w:rFonts w:ascii="ＭＳ 明朝" w:eastAsia="ＭＳ 明朝" w:hAnsi="ＭＳ 明朝" w:hint="eastAsia"/>
          <w:szCs w:val="21"/>
        </w:rPr>
        <w:t>火災等及び太陽光発電設備の不具合の安全対策に係る基準</w:t>
      </w:r>
    </w:p>
    <w:p w14:paraId="2DC99E5F" w14:textId="77777777" w:rsidR="00364DA3" w:rsidRPr="005C2597" w:rsidRDefault="00364DA3" w:rsidP="00364DA3">
      <w:pPr>
        <w:ind w:left="210" w:hangingChars="100" w:hanging="210"/>
        <w:rPr>
          <w:rFonts w:ascii="ＭＳ 明朝" w:eastAsia="ＭＳ 明朝" w:hAnsi="ＭＳ 明朝"/>
        </w:rPr>
      </w:pPr>
      <w:r w:rsidRPr="005C2597">
        <w:rPr>
          <w:rFonts w:ascii="ＭＳ 明朝" w:eastAsia="ＭＳ 明朝" w:hAnsi="ＭＳ 明朝" w:hint="eastAsia"/>
        </w:rPr>
        <w:t>１</w:t>
      </w:r>
      <w:r w:rsidR="00B11AF2" w:rsidRPr="005C2597">
        <w:rPr>
          <w:rFonts w:ascii="ＭＳ 明朝" w:eastAsia="ＭＳ 明朝" w:hAnsi="ＭＳ 明朝" w:hint="eastAsia"/>
        </w:rPr>
        <w:t xml:space="preserve">　当所内で活動する消防隊員が誤って感電しないように、設置する太陽光発電設備の機器本体、配線等に太陽光発電</w:t>
      </w:r>
      <w:bookmarkStart w:id="0" w:name="_GoBack"/>
      <w:bookmarkEnd w:id="0"/>
      <w:r w:rsidR="00B11AF2" w:rsidRPr="005C2597">
        <w:rPr>
          <w:rFonts w:ascii="ＭＳ 明朝" w:eastAsia="ＭＳ 明朝" w:hAnsi="ＭＳ 明朝" w:hint="eastAsia"/>
        </w:rPr>
        <w:t>設備の構成機器等であることを知らせる表示を付すなど必要な感電防止措置を講じるものとする。</w:t>
      </w:r>
    </w:p>
    <w:p w14:paraId="041049F3" w14:textId="77777777" w:rsidR="00364DA3" w:rsidRPr="005C2597" w:rsidRDefault="00364DA3" w:rsidP="00364DA3">
      <w:pPr>
        <w:ind w:left="210" w:hangingChars="100" w:hanging="210"/>
        <w:rPr>
          <w:rFonts w:ascii="ＭＳ 明朝" w:eastAsia="ＭＳ 明朝" w:hAnsi="ＭＳ 明朝"/>
        </w:rPr>
      </w:pPr>
      <w:r w:rsidRPr="005C2597">
        <w:rPr>
          <w:rFonts w:ascii="ＭＳ 明朝" w:eastAsia="ＭＳ 明朝" w:hAnsi="ＭＳ 明朝" w:hint="eastAsia"/>
        </w:rPr>
        <w:t>２</w:t>
      </w:r>
      <w:r w:rsidR="00B11AF2" w:rsidRPr="005C2597">
        <w:rPr>
          <w:rFonts w:ascii="ＭＳ 明朝" w:eastAsia="ＭＳ 明朝" w:hAnsi="ＭＳ 明朝" w:hint="eastAsia"/>
        </w:rPr>
        <w:t xml:space="preserve">　当所内で火災等の事故が発生した場合、太陽光発電設備からの電力供給をパワーコンディショナー又は分電盤で確実に遮断できる体制を確保するものとする。</w:t>
      </w:r>
    </w:p>
    <w:p w14:paraId="3AC4AB09" w14:textId="7FF1A453" w:rsidR="00E13EA9" w:rsidRPr="005C2597" w:rsidRDefault="00364DA3" w:rsidP="00364DA3">
      <w:pPr>
        <w:ind w:left="210" w:hangingChars="100" w:hanging="210"/>
        <w:rPr>
          <w:rFonts w:ascii="ＭＳ 明朝" w:eastAsia="ＭＳ 明朝" w:hAnsi="ＭＳ 明朝"/>
        </w:rPr>
      </w:pPr>
      <w:r w:rsidRPr="005C2597">
        <w:rPr>
          <w:rFonts w:ascii="ＭＳ 明朝" w:eastAsia="ＭＳ 明朝" w:hAnsi="ＭＳ 明朝" w:hint="eastAsia"/>
        </w:rPr>
        <w:t>３</w:t>
      </w:r>
      <w:r w:rsidR="00B11AF2" w:rsidRPr="005C2597">
        <w:rPr>
          <w:rFonts w:ascii="ＭＳ 明朝" w:eastAsia="ＭＳ 明朝" w:hAnsi="ＭＳ 明朝" w:hint="eastAsia"/>
        </w:rPr>
        <w:t xml:space="preserve">　太陽光発電設備において、当所に影響を及ぼす不具合が生じた際に、補修等の必要な対応を速やかに実施できる体制を確保するものとする。</w:t>
      </w:r>
    </w:p>
    <w:p w14:paraId="19528403" w14:textId="1364A594" w:rsidR="00114617" w:rsidRPr="00364DA3" w:rsidRDefault="00364DA3" w:rsidP="00364DA3">
      <w:pPr>
        <w:rPr>
          <w:rFonts w:ascii="ＭＳ 明朝" w:eastAsia="ＭＳ 明朝" w:hAnsi="ＭＳ 明朝"/>
          <w:color w:val="5B9BD5" w:themeColor="accent1"/>
          <w:szCs w:val="21"/>
          <w:u w:val="single"/>
        </w:rPr>
      </w:pPr>
      <w:r w:rsidRPr="005C2597">
        <w:rPr>
          <w:rFonts w:ascii="ＭＳ 明朝" w:eastAsia="ＭＳ 明朝" w:hAnsi="ＭＳ 明朝" w:hint="eastAsia"/>
          <w:color w:val="5B9BD5" w:themeColor="accent1"/>
          <w:szCs w:val="21"/>
          <w:u w:val="single"/>
        </w:rPr>
        <w:t>４</w:t>
      </w:r>
      <w:r w:rsidR="00114617" w:rsidRPr="005C2597">
        <w:rPr>
          <w:rFonts w:ascii="ＭＳ 明朝" w:eastAsia="ＭＳ 明朝" w:hAnsi="ＭＳ 明朝" w:hint="eastAsia"/>
          <w:color w:val="5B9BD5" w:themeColor="accent1"/>
          <w:szCs w:val="21"/>
          <w:u w:val="single"/>
        </w:rPr>
        <w:t xml:space="preserve">　その他</w:t>
      </w:r>
    </w:p>
    <w:sectPr w:rsidR="00114617" w:rsidRPr="00364D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13126" w14:textId="77777777" w:rsidR="00914F14" w:rsidRDefault="00914F14" w:rsidP="0044353C">
      <w:r>
        <w:separator/>
      </w:r>
    </w:p>
  </w:endnote>
  <w:endnote w:type="continuationSeparator" w:id="0">
    <w:p w14:paraId="376C8BC7" w14:textId="77777777" w:rsidR="00914F14" w:rsidRDefault="00914F14" w:rsidP="0044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642E7" w14:textId="77777777" w:rsidR="00914F14" w:rsidRDefault="00914F14" w:rsidP="0044353C">
      <w:r>
        <w:separator/>
      </w:r>
    </w:p>
  </w:footnote>
  <w:footnote w:type="continuationSeparator" w:id="0">
    <w:p w14:paraId="08FE7BF5" w14:textId="77777777" w:rsidR="00914F14" w:rsidRDefault="00914F14" w:rsidP="00443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1F"/>
    <w:rsid w:val="0004460C"/>
    <w:rsid w:val="00085C35"/>
    <w:rsid w:val="00114617"/>
    <w:rsid w:val="00323FA8"/>
    <w:rsid w:val="00355F99"/>
    <w:rsid w:val="00364DA3"/>
    <w:rsid w:val="003F4E1F"/>
    <w:rsid w:val="0044353C"/>
    <w:rsid w:val="005725F0"/>
    <w:rsid w:val="005C2597"/>
    <w:rsid w:val="005E2D9C"/>
    <w:rsid w:val="006C0CF3"/>
    <w:rsid w:val="007050A2"/>
    <w:rsid w:val="007A304D"/>
    <w:rsid w:val="00813DFA"/>
    <w:rsid w:val="00860F39"/>
    <w:rsid w:val="00914F14"/>
    <w:rsid w:val="009B1364"/>
    <w:rsid w:val="00A220DE"/>
    <w:rsid w:val="00B11AF2"/>
    <w:rsid w:val="00BA3B98"/>
    <w:rsid w:val="00BE3046"/>
    <w:rsid w:val="00BE51E7"/>
    <w:rsid w:val="00C45ACE"/>
    <w:rsid w:val="00CA4803"/>
    <w:rsid w:val="00D9335B"/>
    <w:rsid w:val="00E13EA9"/>
    <w:rsid w:val="00E3199A"/>
    <w:rsid w:val="00E45758"/>
    <w:rsid w:val="00E53692"/>
    <w:rsid w:val="00E94C13"/>
    <w:rsid w:val="00FA161A"/>
    <w:rsid w:val="00FA1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B72BA9C"/>
  <w15:chartTrackingRefBased/>
  <w15:docId w15:val="{5C1BA892-ED5B-4AB5-B500-051B9369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E1F"/>
    <w:pPr>
      <w:widowControl w:val="0"/>
      <w:jc w:val="both"/>
    </w:pPr>
    <w:rPr>
      <w:rFonts w:asciiTheme="minorEastAsia"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F4E1F"/>
    <w:rPr>
      <w:rFonts w:asciiTheme="minorEastAsia"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qFormat/>
    <w:rsid w:val="003F4E1F"/>
    <w:pPr>
      <w:ind w:left="210" w:hangingChars="100" w:hanging="210"/>
      <w:jc w:val="left"/>
    </w:pPr>
    <w:rPr>
      <w:rFonts w:asciiTheme="minorHAnsi"/>
      <w:kern w:val="0"/>
    </w:rPr>
  </w:style>
  <w:style w:type="character" w:customStyle="1" w:styleId="a5">
    <w:name w:val="コメント文字列 (文字)"/>
    <w:basedOn w:val="a0"/>
    <w:link w:val="a4"/>
    <w:uiPriority w:val="99"/>
    <w:qFormat/>
    <w:rsid w:val="003F4E1F"/>
    <w:rPr>
      <w:rFonts w:asciiTheme="minorHAnsi" w:eastAsiaTheme="minorEastAsia"/>
      <w:kern w:val="0"/>
    </w:rPr>
  </w:style>
  <w:style w:type="character" w:styleId="a6">
    <w:name w:val="annotation reference"/>
    <w:basedOn w:val="a0"/>
    <w:uiPriority w:val="99"/>
    <w:unhideWhenUsed/>
    <w:qFormat/>
    <w:rsid w:val="003F4E1F"/>
    <w:rPr>
      <w:sz w:val="18"/>
      <w:szCs w:val="18"/>
    </w:rPr>
  </w:style>
  <w:style w:type="paragraph" w:styleId="a7">
    <w:name w:val="Balloon Text"/>
    <w:basedOn w:val="a"/>
    <w:link w:val="a8"/>
    <w:uiPriority w:val="99"/>
    <w:semiHidden/>
    <w:unhideWhenUsed/>
    <w:rsid w:val="003F4E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4E1F"/>
    <w:rPr>
      <w:rFonts w:asciiTheme="majorHAnsi" w:eastAsiaTheme="majorEastAsia" w:hAnsiTheme="majorHAnsi" w:cstheme="majorBidi"/>
      <w:sz w:val="18"/>
      <w:szCs w:val="18"/>
    </w:rPr>
  </w:style>
  <w:style w:type="paragraph" w:styleId="a9">
    <w:name w:val="header"/>
    <w:basedOn w:val="a"/>
    <w:link w:val="aa"/>
    <w:uiPriority w:val="99"/>
    <w:unhideWhenUsed/>
    <w:rsid w:val="0044353C"/>
    <w:pPr>
      <w:tabs>
        <w:tab w:val="center" w:pos="4252"/>
        <w:tab w:val="right" w:pos="8504"/>
      </w:tabs>
      <w:snapToGrid w:val="0"/>
    </w:pPr>
  </w:style>
  <w:style w:type="character" w:customStyle="1" w:styleId="aa">
    <w:name w:val="ヘッダー (文字)"/>
    <w:basedOn w:val="a0"/>
    <w:link w:val="a9"/>
    <w:uiPriority w:val="99"/>
    <w:rsid w:val="0044353C"/>
    <w:rPr>
      <w:rFonts w:asciiTheme="minorEastAsia" w:eastAsiaTheme="minorEastAsia"/>
    </w:rPr>
  </w:style>
  <w:style w:type="paragraph" w:styleId="ab">
    <w:name w:val="footer"/>
    <w:basedOn w:val="a"/>
    <w:link w:val="ac"/>
    <w:uiPriority w:val="99"/>
    <w:unhideWhenUsed/>
    <w:rsid w:val="0044353C"/>
    <w:pPr>
      <w:tabs>
        <w:tab w:val="center" w:pos="4252"/>
        <w:tab w:val="right" w:pos="8504"/>
      </w:tabs>
      <w:snapToGrid w:val="0"/>
    </w:pPr>
  </w:style>
  <w:style w:type="character" w:customStyle="1" w:styleId="ac">
    <w:name w:val="フッター (文字)"/>
    <w:basedOn w:val="a0"/>
    <w:link w:val="ab"/>
    <w:uiPriority w:val="99"/>
    <w:rsid w:val="0044353C"/>
    <w:rPr>
      <w:rFonts w:asciiTheme="minorEastAsia" w:eastAsiaTheme="minorEastAsia"/>
    </w:rPr>
  </w:style>
  <w:style w:type="paragraph" w:styleId="ad">
    <w:name w:val="annotation subject"/>
    <w:basedOn w:val="a4"/>
    <w:next w:val="a4"/>
    <w:link w:val="ae"/>
    <w:uiPriority w:val="99"/>
    <w:semiHidden/>
    <w:unhideWhenUsed/>
    <w:rsid w:val="00355F99"/>
    <w:pPr>
      <w:ind w:left="0" w:firstLineChars="0" w:firstLine="0"/>
    </w:pPr>
    <w:rPr>
      <w:rFonts w:asciiTheme="minorEastAsia"/>
      <w:b/>
      <w:bCs/>
      <w:kern w:val="2"/>
    </w:rPr>
  </w:style>
  <w:style w:type="character" w:customStyle="1" w:styleId="ae">
    <w:name w:val="コメント内容 (文字)"/>
    <w:basedOn w:val="a5"/>
    <w:link w:val="ad"/>
    <w:uiPriority w:val="99"/>
    <w:semiHidden/>
    <w:rsid w:val="00355F99"/>
    <w:rPr>
      <w:rFonts w:asciiTheme="minorEastAsia" w:eastAsiaTheme="minorEastAsia"/>
      <w:b/>
      <w:bCs/>
      <w:kern w:val="0"/>
    </w:rPr>
  </w:style>
  <w:style w:type="paragraph" w:styleId="af">
    <w:name w:val="Revision"/>
    <w:hidden/>
    <w:uiPriority w:val="99"/>
    <w:semiHidden/>
    <w:rsid w:val="00BE51E7"/>
    <w:rPr>
      <w:rFonts w:asciiTheme="minorEastAsia"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65</Words>
  <Characters>375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