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072" w:rsidRDefault="006C7072">
      <w:pPr>
        <w:widowControl/>
        <w:jc w:val="left"/>
      </w:pPr>
      <w:bookmarkStart w:id="0" w:name="_GoBack"/>
      <w:bookmarkEnd w:id="0"/>
    </w:p>
    <w:p w:rsidR="006C7072" w:rsidRPr="003944CF" w:rsidRDefault="006C7072" w:rsidP="006C7072">
      <w:pPr>
        <w:ind w:leftChars="472" w:left="991" w:rightChars="388" w:right="815"/>
        <w:jc w:val="center"/>
        <w:rPr>
          <w:rFonts w:ascii="ＭＳ ゴシック" w:eastAsia="ＭＳ ゴシック" w:hAnsi="ＭＳ ゴシック"/>
          <w:sz w:val="16"/>
          <w:szCs w:val="16"/>
        </w:rPr>
      </w:pPr>
      <w:r w:rsidRPr="003944CF">
        <w:rPr>
          <w:rFonts w:ascii="ＭＳ ゴシック" w:eastAsia="ＭＳ ゴシック" w:hAnsi="ＭＳ ゴシック" w:hint="eastAsia"/>
          <w:sz w:val="28"/>
          <w:szCs w:val="28"/>
        </w:rPr>
        <w:t>事業所</w:t>
      </w:r>
      <w:r>
        <w:rPr>
          <w:rFonts w:ascii="ＭＳ ゴシック" w:eastAsia="ＭＳ ゴシック" w:hAnsi="ＭＳ ゴシック" w:hint="eastAsia"/>
          <w:sz w:val="28"/>
          <w:szCs w:val="28"/>
        </w:rPr>
        <w:t>防災計画（</w:t>
      </w:r>
      <w:r w:rsidRPr="003944CF">
        <w:rPr>
          <w:rFonts w:ascii="ＭＳ ゴシック" w:eastAsia="ＭＳ ゴシック" w:hAnsi="ＭＳ ゴシック" w:hint="eastAsia"/>
          <w:sz w:val="28"/>
          <w:szCs w:val="28"/>
        </w:rPr>
        <w:t>帰宅困難者対策</w:t>
      </w:r>
      <w:r>
        <w:rPr>
          <w:rFonts w:ascii="ＭＳ ゴシック" w:eastAsia="ＭＳ ゴシック" w:hAnsi="ＭＳ ゴシック" w:hint="eastAsia"/>
          <w:sz w:val="28"/>
          <w:szCs w:val="28"/>
        </w:rPr>
        <w:t>）作成例</w:t>
      </w:r>
    </w:p>
    <w:p w:rsidR="006C7072" w:rsidRDefault="006C7072" w:rsidP="006C7072">
      <w:pPr>
        <w:ind w:leftChars="67" w:left="141" w:rightChars="107" w:right="225"/>
        <w:jc w:val="center"/>
        <w:rPr>
          <w:rFonts w:ascii="ＭＳ ゴシック" w:eastAsia="ＭＳ ゴシック" w:hAnsi="ＭＳ ゴシック"/>
          <w:sz w:val="18"/>
          <w:szCs w:val="18"/>
        </w:rPr>
      </w:pPr>
      <w:r w:rsidRPr="003944CF">
        <w:rPr>
          <w:rFonts w:ascii="ＭＳ ゴシック" w:eastAsia="ＭＳ ゴシック" w:hAnsi="ＭＳ ゴシック" w:hint="eastAsia"/>
          <w:sz w:val="18"/>
          <w:szCs w:val="18"/>
        </w:rPr>
        <w:t>【東京都震災対策条例に基づ</w:t>
      </w:r>
      <w:r>
        <w:rPr>
          <w:rFonts w:ascii="ＭＳ ゴシック" w:eastAsia="ＭＳ ゴシック" w:hAnsi="ＭＳ ゴシック" w:hint="eastAsia"/>
          <w:sz w:val="18"/>
          <w:szCs w:val="18"/>
        </w:rPr>
        <w:t>く事業所防災計画に関する告示の一部改正（平成24年3月告示第5号）</w:t>
      </w:r>
      <w:r w:rsidRPr="003944CF">
        <w:rPr>
          <w:rFonts w:ascii="ＭＳ ゴシック" w:eastAsia="ＭＳ ゴシック" w:hAnsi="ＭＳ ゴシック" w:hint="eastAsia"/>
          <w:sz w:val="18"/>
          <w:szCs w:val="18"/>
        </w:rPr>
        <w:t>】</w:t>
      </w:r>
    </w:p>
    <w:p w:rsidR="006C7072" w:rsidRDefault="006C7072" w:rsidP="006C7072">
      <w:pPr>
        <w:ind w:leftChars="67" w:left="141" w:rightChars="107" w:right="225"/>
        <w:jc w:val="center"/>
        <w:rPr>
          <w:rFonts w:ascii="ＭＳ ゴシック" w:eastAsia="ＭＳ ゴシック" w:hAnsi="ＭＳ ゴシック"/>
          <w:sz w:val="18"/>
          <w:szCs w:val="18"/>
        </w:rPr>
      </w:pPr>
    </w:p>
    <w:p w:rsidR="006C7072" w:rsidRPr="00E621A2" w:rsidRDefault="00E30D85" w:rsidP="006C7072">
      <w:pPr>
        <w:wordWrap w:val="0"/>
        <w:jc w:val="right"/>
        <w:rPr>
          <w:szCs w:val="21"/>
        </w:rPr>
      </w:pPr>
      <w:r>
        <w:rPr>
          <w:rFonts w:hint="eastAsia"/>
          <w:szCs w:val="21"/>
        </w:rPr>
        <w:t xml:space="preserve">　　</w:t>
      </w:r>
      <w:r w:rsidR="00655409">
        <w:rPr>
          <w:rFonts w:hint="eastAsia"/>
          <w:szCs w:val="21"/>
        </w:rPr>
        <w:t>年</w:t>
      </w:r>
      <w:r>
        <w:rPr>
          <w:rFonts w:hint="eastAsia"/>
          <w:szCs w:val="21"/>
        </w:rPr>
        <w:t xml:space="preserve">　　</w:t>
      </w:r>
      <w:r w:rsidR="00655409">
        <w:rPr>
          <w:rFonts w:hint="eastAsia"/>
          <w:szCs w:val="21"/>
        </w:rPr>
        <w:t xml:space="preserve">月　</w:t>
      </w:r>
      <w:r>
        <w:rPr>
          <w:rFonts w:hint="eastAsia"/>
          <w:szCs w:val="21"/>
        </w:rPr>
        <w:t xml:space="preserve">　</w:t>
      </w:r>
      <w:r w:rsidR="00DF247F">
        <w:rPr>
          <w:rFonts w:hint="eastAsia"/>
          <w:szCs w:val="21"/>
        </w:rPr>
        <w:t>日作成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95"/>
      </w:tblGrid>
      <w:tr w:rsidR="006C7072" w:rsidRPr="001934BF" w:rsidTr="001934BF">
        <w:trPr>
          <w:trHeight w:val="385"/>
        </w:trPr>
        <w:tc>
          <w:tcPr>
            <w:tcW w:w="9295" w:type="dxa"/>
            <w:shd w:val="clear" w:color="auto" w:fill="F2F2F2"/>
            <w:vAlign w:val="center"/>
          </w:tcPr>
          <w:p w:rsidR="006C7072" w:rsidRPr="001934BF" w:rsidRDefault="006C7072" w:rsidP="00DF3310">
            <w:pPr>
              <w:rPr>
                <w:rFonts w:ascii="ＭＳ ゴシック" w:eastAsia="ＭＳ ゴシック" w:hAnsi="ＭＳ ゴシック"/>
                <w:b/>
                <w:sz w:val="22"/>
              </w:rPr>
            </w:pPr>
            <w:r w:rsidRPr="001934BF">
              <w:rPr>
                <w:rFonts w:ascii="ＭＳ ゴシック" w:eastAsia="ＭＳ ゴシック" w:hAnsi="ＭＳ ゴシック" w:hint="eastAsia"/>
                <w:b/>
                <w:sz w:val="22"/>
              </w:rPr>
              <w:t>１　震災に備えての事前計画</w:t>
            </w:r>
          </w:p>
        </w:tc>
      </w:tr>
      <w:tr w:rsidR="006C7072" w:rsidRPr="001934BF" w:rsidTr="001934BF">
        <w:trPr>
          <w:trHeight w:val="12651"/>
        </w:trPr>
        <w:tc>
          <w:tcPr>
            <w:tcW w:w="9295" w:type="dxa"/>
          </w:tcPr>
          <w:p w:rsidR="006C7072" w:rsidRPr="001934BF" w:rsidRDefault="006C7072" w:rsidP="00DF3310">
            <w:pPr>
              <w:rPr>
                <w:rFonts w:ascii="ＭＳ ゴシック" w:eastAsia="ＭＳ ゴシック" w:hAnsi="ＭＳ ゴシック"/>
                <w:b/>
                <w:szCs w:val="21"/>
              </w:rPr>
            </w:pPr>
            <w:r w:rsidRPr="001934BF">
              <w:rPr>
                <w:rFonts w:ascii="ＭＳ ゴシック" w:eastAsia="ＭＳ ゴシック" w:hAnsi="ＭＳ ゴシック" w:hint="eastAsia"/>
                <w:b/>
                <w:szCs w:val="21"/>
              </w:rPr>
              <w:t>１　家族等との安否確認のための連絡手段の確保に関すること</w:t>
            </w:r>
          </w:p>
          <w:p w:rsidR="006C7072" w:rsidRPr="001934BF" w:rsidRDefault="006C7072" w:rsidP="00DF3310">
            <w:pPr>
              <w:rPr>
                <w:rFonts w:ascii="ＭＳ 明朝" w:hAnsi="ＭＳ 明朝"/>
                <w:szCs w:val="21"/>
              </w:rPr>
            </w:pPr>
            <w:r w:rsidRPr="001934BF">
              <w:rPr>
                <w:rFonts w:ascii="ＭＳ 明朝" w:hAnsi="ＭＳ 明朝" w:hint="eastAsia"/>
                <w:szCs w:val="21"/>
              </w:rPr>
              <w:t>（従業員及び従業員の家族との安否確認手段の周知）</w:t>
            </w:r>
          </w:p>
          <w:p w:rsidR="006C7072" w:rsidRPr="001934BF" w:rsidRDefault="006C7072" w:rsidP="001934BF">
            <w:pPr>
              <w:pStyle w:val="a3"/>
              <w:numPr>
                <w:ilvl w:val="0"/>
                <w:numId w:val="10"/>
              </w:numPr>
              <w:ind w:leftChars="0" w:left="494" w:hanging="284"/>
              <w:rPr>
                <w:szCs w:val="21"/>
              </w:rPr>
            </w:pPr>
            <w:r w:rsidRPr="001934BF">
              <w:rPr>
                <w:rFonts w:hint="eastAsia"/>
                <w:szCs w:val="21"/>
              </w:rPr>
              <w:t xml:space="preserve">　管理権原者は、通話の輻輳や停電による電話の不通を想定し、従業員との連絡の手段及び手順をあらかじめ定めておくとともに、従業員が安心して施設内に待機できるよう家族等との安否確認手段を従業員に周知する。</w:t>
            </w:r>
          </w:p>
          <w:p w:rsidR="006C7072" w:rsidRPr="001934BF" w:rsidRDefault="006C7072" w:rsidP="00DF3310">
            <w:pPr>
              <w:rPr>
                <w:szCs w:val="21"/>
              </w:rPr>
            </w:pPr>
            <w:r w:rsidRPr="001934BF">
              <w:rPr>
                <w:rFonts w:hint="eastAsia"/>
                <w:szCs w:val="21"/>
              </w:rPr>
              <w:t>（家族との安否確認手段の確保）</w:t>
            </w:r>
          </w:p>
          <w:p w:rsidR="006C7072" w:rsidRPr="001934BF" w:rsidRDefault="006C7072" w:rsidP="001934BF">
            <w:pPr>
              <w:pStyle w:val="a3"/>
              <w:numPr>
                <w:ilvl w:val="0"/>
                <w:numId w:val="10"/>
              </w:numPr>
              <w:ind w:leftChars="0"/>
              <w:rPr>
                <w:szCs w:val="21"/>
              </w:rPr>
            </w:pPr>
            <w:r w:rsidRPr="001934BF">
              <w:rPr>
                <w:rFonts w:hint="eastAsia"/>
                <w:szCs w:val="21"/>
              </w:rPr>
              <w:t xml:space="preserve">　従業員は、震災時における家族との安否確認手段を日頃から家族と話し合い、複数の連絡手段を確保しておく。</w:t>
            </w:r>
          </w:p>
          <w:p w:rsidR="006C7072" w:rsidRPr="001934BF" w:rsidRDefault="006C7072" w:rsidP="00DF3310">
            <w:pPr>
              <w:rPr>
                <w:szCs w:val="21"/>
              </w:rPr>
            </w:pPr>
            <w:r w:rsidRPr="001934BF">
              <w:rPr>
                <w:rFonts w:hint="eastAsia"/>
                <w:szCs w:val="21"/>
              </w:rPr>
              <w:t>（従業員との安否確認手段）</w:t>
            </w:r>
          </w:p>
          <w:p w:rsidR="006C7072" w:rsidRPr="001934BF" w:rsidRDefault="006C7072" w:rsidP="001934BF">
            <w:pPr>
              <w:pStyle w:val="a3"/>
              <w:numPr>
                <w:ilvl w:val="0"/>
                <w:numId w:val="10"/>
              </w:numPr>
              <w:ind w:leftChars="0"/>
              <w:rPr>
                <w:szCs w:val="21"/>
              </w:rPr>
            </w:pPr>
            <w:r w:rsidRPr="001934BF">
              <w:rPr>
                <w:rFonts w:hint="eastAsia"/>
                <w:szCs w:val="21"/>
              </w:rPr>
              <w:t xml:space="preserve">　震災時における従業員の安否確認者（班）及び安否確認手段は、次のとおりとする。</w:t>
            </w:r>
          </w:p>
          <w:tbl>
            <w:tblPr>
              <w:tblW w:w="0" w:type="auto"/>
              <w:tblInd w:w="5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780"/>
              <w:gridCol w:w="1512"/>
              <w:gridCol w:w="5207"/>
            </w:tblGrid>
            <w:tr w:rsidR="006C7072" w:rsidRPr="001934BF" w:rsidTr="001934BF">
              <w:tc>
                <w:tcPr>
                  <w:tcW w:w="1780" w:type="dxa"/>
                  <w:vAlign w:val="center"/>
                </w:tcPr>
                <w:p w:rsidR="006C7072" w:rsidRPr="001934BF" w:rsidRDefault="006C7072" w:rsidP="001934BF">
                  <w:pPr>
                    <w:jc w:val="center"/>
                    <w:rPr>
                      <w:szCs w:val="21"/>
                    </w:rPr>
                  </w:pPr>
                  <w:r w:rsidRPr="001934BF">
                    <w:rPr>
                      <w:rFonts w:hint="eastAsia"/>
                      <w:szCs w:val="21"/>
                    </w:rPr>
                    <w:t>安否確認者（班）</w:t>
                  </w:r>
                </w:p>
              </w:tc>
              <w:tc>
                <w:tcPr>
                  <w:tcW w:w="1512" w:type="dxa"/>
                  <w:vAlign w:val="center"/>
                </w:tcPr>
                <w:p w:rsidR="006C7072" w:rsidRPr="001934BF" w:rsidRDefault="006C7072" w:rsidP="001934BF">
                  <w:pPr>
                    <w:jc w:val="center"/>
                    <w:rPr>
                      <w:szCs w:val="21"/>
                    </w:rPr>
                  </w:pPr>
                  <w:r w:rsidRPr="001934BF">
                    <w:rPr>
                      <w:rFonts w:hint="eastAsia"/>
                      <w:szCs w:val="21"/>
                    </w:rPr>
                    <w:t>優先順位</w:t>
                  </w:r>
                </w:p>
              </w:tc>
              <w:tc>
                <w:tcPr>
                  <w:tcW w:w="5207" w:type="dxa"/>
                  <w:vAlign w:val="center"/>
                </w:tcPr>
                <w:p w:rsidR="006C7072" w:rsidRPr="001934BF" w:rsidRDefault="006C7072" w:rsidP="001934BF">
                  <w:pPr>
                    <w:jc w:val="center"/>
                    <w:rPr>
                      <w:szCs w:val="21"/>
                    </w:rPr>
                  </w:pPr>
                  <w:r w:rsidRPr="001934BF">
                    <w:rPr>
                      <w:rFonts w:hint="eastAsia"/>
                      <w:szCs w:val="21"/>
                    </w:rPr>
                    <w:t>安否確認手段</w:t>
                  </w:r>
                </w:p>
              </w:tc>
            </w:tr>
            <w:tr w:rsidR="00655409" w:rsidRPr="001934BF" w:rsidTr="001934BF">
              <w:tc>
                <w:tcPr>
                  <w:tcW w:w="1780" w:type="dxa"/>
                  <w:vMerge w:val="restart"/>
                  <w:vAlign w:val="center"/>
                </w:tcPr>
                <w:p w:rsidR="00655409" w:rsidRPr="00825169" w:rsidRDefault="00655409" w:rsidP="00655409">
                  <w:pPr>
                    <w:jc w:val="center"/>
                    <w:rPr>
                      <w:rFonts w:ascii="HG正楷書体-PRO" w:eastAsia="HG正楷書体-PRO"/>
                      <w:b/>
                      <w:color w:val="FF0000"/>
                      <w:szCs w:val="21"/>
                    </w:rPr>
                  </w:pPr>
                </w:p>
              </w:tc>
              <w:tc>
                <w:tcPr>
                  <w:tcW w:w="1512" w:type="dxa"/>
                </w:tcPr>
                <w:p w:rsidR="00655409" w:rsidRDefault="00655409" w:rsidP="00655409">
                  <w:pPr>
                    <w:rPr>
                      <w:szCs w:val="21"/>
                    </w:rPr>
                  </w:pPr>
                  <w:r>
                    <w:rPr>
                      <w:rFonts w:hint="eastAsia"/>
                      <w:szCs w:val="21"/>
                    </w:rPr>
                    <w:t>第１優先順位</w:t>
                  </w:r>
                </w:p>
              </w:tc>
              <w:tc>
                <w:tcPr>
                  <w:tcW w:w="5207" w:type="dxa"/>
                </w:tcPr>
                <w:p w:rsidR="00655409" w:rsidRPr="00825169" w:rsidRDefault="00655409" w:rsidP="00655409">
                  <w:pPr>
                    <w:rPr>
                      <w:rFonts w:ascii="HG正楷書体-PRO" w:eastAsia="HG正楷書体-PRO"/>
                      <w:b/>
                      <w:color w:val="FF0000"/>
                      <w:szCs w:val="21"/>
                    </w:rPr>
                  </w:pPr>
                </w:p>
              </w:tc>
            </w:tr>
            <w:tr w:rsidR="00655409" w:rsidRPr="001934BF" w:rsidTr="001934BF">
              <w:tc>
                <w:tcPr>
                  <w:tcW w:w="1780" w:type="dxa"/>
                  <w:vMerge/>
                </w:tcPr>
                <w:p w:rsidR="00655409" w:rsidRPr="001934BF" w:rsidRDefault="00655409" w:rsidP="00DF3310">
                  <w:pPr>
                    <w:rPr>
                      <w:szCs w:val="21"/>
                    </w:rPr>
                  </w:pPr>
                </w:p>
              </w:tc>
              <w:tc>
                <w:tcPr>
                  <w:tcW w:w="1512" w:type="dxa"/>
                </w:tcPr>
                <w:p w:rsidR="00655409" w:rsidRPr="001934BF" w:rsidRDefault="00655409" w:rsidP="00DF3310">
                  <w:pPr>
                    <w:rPr>
                      <w:szCs w:val="21"/>
                    </w:rPr>
                  </w:pPr>
                  <w:r>
                    <w:rPr>
                      <w:rFonts w:hint="eastAsia"/>
                      <w:szCs w:val="21"/>
                    </w:rPr>
                    <w:t>第２優先順位</w:t>
                  </w:r>
                </w:p>
              </w:tc>
              <w:tc>
                <w:tcPr>
                  <w:tcW w:w="5207" w:type="dxa"/>
                </w:tcPr>
                <w:p w:rsidR="00655409" w:rsidRPr="001934BF" w:rsidRDefault="00655409" w:rsidP="00DF3310">
                  <w:pPr>
                    <w:rPr>
                      <w:rFonts w:ascii="HG正楷書体-PRO" w:eastAsia="HG正楷書体-PRO"/>
                      <w:b/>
                      <w:color w:val="FF0000"/>
                      <w:szCs w:val="21"/>
                    </w:rPr>
                  </w:pPr>
                </w:p>
              </w:tc>
            </w:tr>
            <w:tr w:rsidR="00655409" w:rsidRPr="001934BF" w:rsidTr="001934BF">
              <w:tc>
                <w:tcPr>
                  <w:tcW w:w="1780" w:type="dxa"/>
                  <w:vMerge/>
                </w:tcPr>
                <w:p w:rsidR="00655409" w:rsidRPr="001934BF" w:rsidRDefault="00655409" w:rsidP="00DF3310">
                  <w:pPr>
                    <w:rPr>
                      <w:szCs w:val="21"/>
                    </w:rPr>
                  </w:pPr>
                </w:p>
              </w:tc>
              <w:tc>
                <w:tcPr>
                  <w:tcW w:w="1512" w:type="dxa"/>
                </w:tcPr>
                <w:p w:rsidR="00655409" w:rsidRPr="001934BF" w:rsidRDefault="00655409" w:rsidP="00DF3310">
                  <w:pPr>
                    <w:rPr>
                      <w:szCs w:val="21"/>
                    </w:rPr>
                  </w:pPr>
                  <w:r>
                    <w:rPr>
                      <w:rFonts w:hint="eastAsia"/>
                      <w:szCs w:val="21"/>
                    </w:rPr>
                    <w:t>第３優先順位</w:t>
                  </w:r>
                </w:p>
              </w:tc>
              <w:tc>
                <w:tcPr>
                  <w:tcW w:w="5207" w:type="dxa"/>
                </w:tcPr>
                <w:p w:rsidR="00655409" w:rsidRPr="001934BF" w:rsidRDefault="00655409" w:rsidP="00DF3310">
                  <w:pPr>
                    <w:rPr>
                      <w:rFonts w:ascii="HG正楷書体-PRO" w:eastAsia="HG正楷書体-PRO"/>
                      <w:b/>
                      <w:color w:val="FF0000"/>
                      <w:szCs w:val="21"/>
                    </w:rPr>
                  </w:pPr>
                </w:p>
              </w:tc>
            </w:tr>
          </w:tbl>
          <w:p w:rsidR="006C7072" w:rsidRPr="001934BF" w:rsidRDefault="006C7072" w:rsidP="00DF3310">
            <w:pPr>
              <w:rPr>
                <w:rFonts w:ascii="ＭＳ ゴシック" w:eastAsia="ＭＳ ゴシック" w:hAnsi="ＭＳ ゴシック"/>
                <w:b/>
                <w:szCs w:val="21"/>
              </w:rPr>
            </w:pPr>
            <w:r w:rsidRPr="001934BF">
              <w:rPr>
                <w:rFonts w:ascii="ＭＳ ゴシック" w:eastAsia="ＭＳ ゴシック" w:hAnsi="ＭＳ ゴシック" w:hint="eastAsia"/>
                <w:b/>
                <w:szCs w:val="21"/>
              </w:rPr>
              <w:t>２　従業員等の一斉帰宅の抑制に関すること</w:t>
            </w:r>
          </w:p>
          <w:p w:rsidR="006C7072" w:rsidRPr="001934BF" w:rsidRDefault="006C7072" w:rsidP="00DF3310">
            <w:pPr>
              <w:rPr>
                <w:rFonts w:ascii="ＭＳ 明朝" w:hAnsi="ＭＳ 明朝"/>
                <w:szCs w:val="21"/>
              </w:rPr>
            </w:pPr>
            <w:r w:rsidRPr="001934BF">
              <w:rPr>
                <w:rFonts w:ascii="ＭＳ 明朝" w:hAnsi="ＭＳ 明朝" w:hint="eastAsia"/>
                <w:szCs w:val="21"/>
              </w:rPr>
              <w:t>（一斉帰宅の抑制）</w:t>
            </w:r>
          </w:p>
          <w:p w:rsidR="006C7072" w:rsidRPr="001934BF" w:rsidRDefault="006C7072" w:rsidP="001934BF">
            <w:pPr>
              <w:pStyle w:val="a3"/>
              <w:numPr>
                <w:ilvl w:val="0"/>
                <w:numId w:val="11"/>
              </w:numPr>
              <w:ind w:leftChars="0"/>
              <w:rPr>
                <w:szCs w:val="21"/>
              </w:rPr>
            </w:pPr>
            <w:r w:rsidRPr="001934BF">
              <w:rPr>
                <w:rFonts w:hint="eastAsia"/>
                <w:szCs w:val="21"/>
              </w:rPr>
              <w:t xml:space="preserve">　管理権原者は、震災により公共交通機関が運行を停止し、当分の間復旧の見通しがない場合は、帰宅困難者の発生による混乱を防止するため、従業員、児童、生徒等及び他の在館者（以下「従業員等」という。）に「むやみに移動を開始しない」ことを周知する。</w:t>
            </w:r>
          </w:p>
          <w:p w:rsidR="006C7072" w:rsidRPr="001934BF" w:rsidRDefault="006C7072" w:rsidP="00DF3310">
            <w:pPr>
              <w:rPr>
                <w:szCs w:val="21"/>
              </w:rPr>
            </w:pPr>
            <w:r w:rsidRPr="001934BF">
              <w:rPr>
                <w:rFonts w:hint="eastAsia"/>
                <w:szCs w:val="21"/>
              </w:rPr>
              <w:t>（施設内待機場所の確保）</w:t>
            </w:r>
          </w:p>
          <w:p w:rsidR="006C7072" w:rsidRPr="001934BF" w:rsidRDefault="006C7072" w:rsidP="001934BF">
            <w:pPr>
              <w:pStyle w:val="a3"/>
              <w:numPr>
                <w:ilvl w:val="0"/>
                <w:numId w:val="11"/>
              </w:numPr>
              <w:ind w:leftChars="0"/>
              <w:rPr>
                <w:szCs w:val="21"/>
              </w:rPr>
            </w:pPr>
            <w:r w:rsidRPr="001934BF">
              <w:rPr>
                <w:rFonts w:hint="eastAsia"/>
                <w:szCs w:val="21"/>
              </w:rPr>
              <w:t xml:space="preserve">　管理権原者は、震災時に従業員等の安全を確保するため、従業員等が安全に待機できる場所（施設内待機場所）を確保する。</w:t>
            </w:r>
          </w:p>
          <w:p w:rsidR="006C7072" w:rsidRPr="001934BF" w:rsidRDefault="00DE440B" w:rsidP="001934BF">
            <w:pPr>
              <w:pStyle w:val="a3"/>
              <w:ind w:leftChars="271" w:left="569" w:firstLineChars="100" w:firstLine="211"/>
              <w:rPr>
                <w:szCs w:val="21"/>
              </w:rPr>
            </w:pPr>
            <w:r w:rsidRPr="001934BF">
              <w:rPr>
                <w:rFonts w:ascii="ＭＳ ゴシック" w:eastAsia="ＭＳ ゴシック" w:hAnsi="ＭＳ ゴシック"/>
                <w:b/>
                <w:noProof/>
                <w:szCs w:val="21"/>
              </w:rPr>
              <w:pict>
                <v:shapetype id="_x0000_t32" coordsize="21600,21600" o:spt="32" o:oned="t" path="m,l21600,21600e" filled="f">
                  <v:path arrowok="t" fillok="f" o:connecttype="none"/>
                  <o:lock v:ext="edit" shapetype="t"/>
                </v:shapetype>
                <v:shape id="_x0000_s1030" type="#_x0000_t32" style="position:absolute;left:0;text-align:left;margin-left:145.4pt;margin-top:14.4pt;width:187pt;height:0;z-index:1" o:connectortype="straight" strokeweight=".5pt"/>
              </w:pict>
            </w:r>
            <w:r w:rsidR="006C7072" w:rsidRPr="001934BF">
              <w:rPr>
                <w:rFonts w:hint="eastAsia"/>
                <w:szCs w:val="21"/>
              </w:rPr>
              <w:t>施設内待機場所・・・</w:t>
            </w:r>
          </w:p>
          <w:p w:rsidR="006C7072" w:rsidRPr="001934BF" w:rsidRDefault="006C7072" w:rsidP="00DF3310">
            <w:pPr>
              <w:rPr>
                <w:szCs w:val="21"/>
              </w:rPr>
            </w:pPr>
            <w:r w:rsidRPr="001934BF">
              <w:rPr>
                <w:rFonts w:hint="eastAsia"/>
                <w:szCs w:val="21"/>
              </w:rPr>
              <w:t>（備蓄品の確保）</w:t>
            </w:r>
          </w:p>
          <w:p w:rsidR="006C7072" w:rsidRPr="001934BF" w:rsidRDefault="006C7072" w:rsidP="001934BF">
            <w:pPr>
              <w:pStyle w:val="a3"/>
              <w:numPr>
                <w:ilvl w:val="0"/>
                <w:numId w:val="11"/>
              </w:numPr>
              <w:ind w:leftChars="0"/>
              <w:rPr>
                <w:szCs w:val="21"/>
              </w:rPr>
            </w:pPr>
            <w:r w:rsidRPr="001934BF">
              <w:rPr>
                <w:rFonts w:hint="eastAsia"/>
                <w:szCs w:val="21"/>
              </w:rPr>
              <w:t xml:space="preserve">　従業員等の施設内待機を維持するために、３日分の飲料水、食料その他災害時における必要な物資</w:t>
            </w:r>
            <w:r w:rsidRPr="001934BF">
              <w:rPr>
                <w:rFonts w:hint="eastAsia"/>
                <w:szCs w:val="21"/>
              </w:rPr>
              <w:t>(</w:t>
            </w:r>
            <w:r w:rsidRPr="001934BF">
              <w:rPr>
                <w:rFonts w:hint="eastAsia"/>
                <w:szCs w:val="21"/>
              </w:rPr>
              <w:t>備蓄品</w:t>
            </w:r>
            <w:r w:rsidRPr="001934BF">
              <w:rPr>
                <w:rFonts w:hint="eastAsia"/>
                <w:szCs w:val="21"/>
              </w:rPr>
              <w:t>)</w:t>
            </w:r>
            <w:r w:rsidRPr="001934BF">
              <w:rPr>
                <w:rFonts w:hint="eastAsia"/>
                <w:szCs w:val="21"/>
              </w:rPr>
              <w:t>を備蓄する。</w:t>
            </w:r>
          </w:p>
          <w:p w:rsidR="006C7072" w:rsidRPr="001934BF" w:rsidRDefault="006C7072" w:rsidP="001934BF">
            <w:pPr>
              <w:pStyle w:val="a3"/>
              <w:ind w:leftChars="271" w:left="569" w:firstLineChars="100" w:firstLine="210"/>
              <w:rPr>
                <w:szCs w:val="21"/>
              </w:rPr>
            </w:pPr>
            <w:r w:rsidRPr="001934BF">
              <w:rPr>
                <w:rFonts w:hint="eastAsia"/>
                <w:szCs w:val="21"/>
              </w:rPr>
              <w:t>なお、エレベータが停止した場合に備え、備蓄品の保管場所を分散させておく。</w:t>
            </w:r>
          </w:p>
          <w:p w:rsidR="006C7072" w:rsidRPr="001934BF" w:rsidRDefault="006C7072" w:rsidP="001934BF">
            <w:pPr>
              <w:pStyle w:val="a3"/>
              <w:ind w:leftChars="271" w:left="569" w:firstLineChars="100" w:firstLine="210"/>
              <w:rPr>
                <w:szCs w:val="21"/>
              </w:rPr>
            </w:pPr>
            <w:r w:rsidRPr="001934BF">
              <w:rPr>
                <w:rFonts w:hint="eastAsia"/>
                <w:szCs w:val="21"/>
              </w:rPr>
              <w:t>また、従業員等以外の帰宅困難者用に１０％程度を余分に備蓄する。</w:t>
            </w:r>
          </w:p>
          <w:p w:rsidR="006C7072" w:rsidRPr="001934BF" w:rsidRDefault="006C7072" w:rsidP="001934BF">
            <w:pPr>
              <w:pStyle w:val="a3"/>
              <w:ind w:leftChars="0" w:left="570"/>
              <w:rPr>
                <w:rFonts w:ascii="ＭＳ 明朝" w:hAnsi="ＭＳ 明朝"/>
                <w:szCs w:val="21"/>
              </w:rPr>
            </w:pPr>
            <w:r w:rsidRPr="001934BF">
              <w:rPr>
                <w:rFonts w:hint="eastAsia"/>
                <w:szCs w:val="21"/>
              </w:rPr>
              <w:t xml:space="preserve">　備蓄場所・備蓄品・・・</w:t>
            </w:r>
            <w:r w:rsidRPr="001934BF">
              <w:rPr>
                <w:rFonts w:ascii="ＭＳ 明朝" w:hAnsi="ＭＳ 明朝" w:hint="eastAsia"/>
                <w:szCs w:val="21"/>
              </w:rPr>
              <w:t>別表１のとおり</w:t>
            </w:r>
          </w:p>
          <w:p w:rsidR="006C7072" w:rsidRPr="001934BF" w:rsidRDefault="006C7072" w:rsidP="00DF3310">
            <w:pPr>
              <w:rPr>
                <w:szCs w:val="21"/>
              </w:rPr>
            </w:pPr>
            <w:r w:rsidRPr="001934BF">
              <w:rPr>
                <w:rFonts w:hint="eastAsia"/>
                <w:szCs w:val="21"/>
              </w:rPr>
              <w:t>（</w:t>
            </w:r>
            <w:r w:rsidR="00012937">
              <w:rPr>
                <w:rFonts w:hint="eastAsia"/>
                <w:szCs w:val="21"/>
              </w:rPr>
              <w:t>要配慮者</w:t>
            </w:r>
            <w:r w:rsidRPr="001934BF">
              <w:rPr>
                <w:rFonts w:hint="eastAsia"/>
                <w:szCs w:val="21"/>
              </w:rPr>
              <w:t>対策）</w:t>
            </w:r>
          </w:p>
          <w:p w:rsidR="006C7072" w:rsidRPr="001934BF" w:rsidRDefault="006C7072" w:rsidP="001934BF">
            <w:pPr>
              <w:pStyle w:val="a3"/>
              <w:numPr>
                <w:ilvl w:val="0"/>
                <w:numId w:val="11"/>
              </w:numPr>
              <w:ind w:leftChars="0"/>
              <w:rPr>
                <w:szCs w:val="21"/>
              </w:rPr>
            </w:pPr>
            <w:r w:rsidRPr="001934BF">
              <w:rPr>
                <w:rFonts w:hint="eastAsia"/>
                <w:szCs w:val="21"/>
              </w:rPr>
              <w:t xml:space="preserve">　管理権原者は、従業員等に</w:t>
            </w:r>
            <w:r w:rsidR="00012937">
              <w:rPr>
                <w:rFonts w:hint="eastAsia"/>
                <w:szCs w:val="21"/>
              </w:rPr>
              <w:t>要配慮者</w:t>
            </w:r>
            <w:r w:rsidRPr="001934BF">
              <w:rPr>
                <w:rFonts w:hint="eastAsia"/>
                <w:szCs w:val="21"/>
              </w:rPr>
              <w:t>(</w:t>
            </w:r>
            <w:r w:rsidRPr="001934BF">
              <w:rPr>
                <w:rFonts w:hint="eastAsia"/>
                <w:szCs w:val="21"/>
              </w:rPr>
              <w:t>高齢者、障がい者、乳幼児、妊婦、外国人等</w:t>
            </w:r>
            <w:r w:rsidRPr="001934BF">
              <w:rPr>
                <w:rFonts w:hint="eastAsia"/>
                <w:szCs w:val="21"/>
              </w:rPr>
              <w:t>)</w:t>
            </w:r>
            <w:r w:rsidRPr="001934BF">
              <w:rPr>
                <w:rFonts w:hint="eastAsia"/>
                <w:szCs w:val="21"/>
              </w:rPr>
              <w:t>が含まれている場合を考慮し、次の措置を講じておく。</w:t>
            </w: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4"/>
              <w:gridCol w:w="6205"/>
            </w:tblGrid>
            <w:tr w:rsidR="006C7072" w:rsidRPr="001934BF" w:rsidTr="001934BF">
              <w:tc>
                <w:tcPr>
                  <w:tcW w:w="2294" w:type="dxa"/>
                  <w:vAlign w:val="center"/>
                </w:tcPr>
                <w:p w:rsidR="006C7072" w:rsidRPr="001934BF" w:rsidRDefault="006C7072" w:rsidP="001934BF">
                  <w:pPr>
                    <w:pStyle w:val="a3"/>
                    <w:ind w:leftChars="0" w:left="0"/>
                    <w:jc w:val="center"/>
                    <w:rPr>
                      <w:szCs w:val="21"/>
                    </w:rPr>
                  </w:pPr>
                  <w:r w:rsidRPr="001934BF">
                    <w:rPr>
                      <w:rFonts w:hint="eastAsia"/>
                      <w:szCs w:val="21"/>
                    </w:rPr>
                    <w:t>対象等</w:t>
                  </w:r>
                </w:p>
              </w:tc>
              <w:tc>
                <w:tcPr>
                  <w:tcW w:w="6205" w:type="dxa"/>
                  <w:vAlign w:val="center"/>
                </w:tcPr>
                <w:p w:rsidR="006C7072" w:rsidRPr="001934BF" w:rsidRDefault="006C7072" w:rsidP="001934BF">
                  <w:pPr>
                    <w:pStyle w:val="a3"/>
                    <w:ind w:leftChars="0" w:left="0"/>
                    <w:jc w:val="center"/>
                    <w:rPr>
                      <w:szCs w:val="21"/>
                    </w:rPr>
                  </w:pPr>
                  <w:r w:rsidRPr="001934BF">
                    <w:rPr>
                      <w:rFonts w:hint="eastAsia"/>
                      <w:szCs w:val="21"/>
                    </w:rPr>
                    <w:t>具体的な対策等</w:t>
                  </w:r>
                </w:p>
              </w:tc>
            </w:tr>
            <w:tr w:rsidR="00655409" w:rsidRPr="001934BF" w:rsidTr="001934BF">
              <w:tc>
                <w:tcPr>
                  <w:tcW w:w="2294" w:type="dxa"/>
                </w:tcPr>
                <w:p w:rsidR="00655409" w:rsidRPr="001934BF" w:rsidRDefault="00655409" w:rsidP="001934BF">
                  <w:pPr>
                    <w:pStyle w:val="a3"/>
                    <w:ind w:leftChars="0" w:left="0"/>
                    <w:rPr>
                      <w:rFonts w:ascii="ＭＳ 明朝" w:hAnsi="ＭＳ 明朝"/>
                      <w:szCs w:val="21"/>
                    </w:rPr>
                  </w:pPr>
                  <w:r w:rsidRPr="001934BF">
                    <w:rPr>
                      <w:rFonts w:ascii="ＭＳ 明朝" w:hAnsi="ＭＳ 明朝" w:hint="eastAsia"/>
                      <w:szCs w:val="21"/>
                    </w:rPr>
                    <w:t>高齢者・障がい者</w:t>
                  </w:r>
                </w:p>
              </w:tc>
              <w:tc>
                <w:tcPr>
                  <w:tcW w:w="6205" w:type="dxa"/>
                </w:tcPr>
                <w:p w:rsidR="00655409" w:rsidRPr="00825169" w:rsidRDefault="00655409" w:rsidP="00655409">
                  <w:pPr>
                    <w:pStyle w:val="a3"/>
                    <w:ind w:leftChars="0" w:left="0"/>
                    <w:rPr>
                      <w:rFonts w:ascii="HG正楷書体-PRO" w:eastAsia="HG正楷書体-PRO"/>
                      <w:b/>
                      <w:color w:val="FF0000"/>
                      <w:szCs w:val="21"/>
                    </w:rPr>
                  </w:pPr>
                </w:p>
              </w:tc>
            </w:tr>
            <w:tr w:rsidR="00655409" w:rsidRPr="001934BF" w:rsidTr="001934BF">
              <w:tc>
                <w:tcPr>
                  <w:tcW w:w="2294" w:type="dxa"/>
                </w:tcPr>
                <w:p w:rsidR="00655409" w:rsidRPr="001934BF" w:rsidRDefault="00655409" w:rsidP="001934BF">
                  <w:pPr>
                    <w:pStyle w:val="a3"/>
                    <w:ind w:leftChars="0" w:left="0"/>
                    <w:rPr>
                      <w:rFonts w:ascii="ＭＳ 明朝" w:hAnsi="ＭＳ 明朝"/>
                      <w:szCs w:val="21"/>
                    </w:rPr>
                  </w:pPr>
                  <w:r w:rsidRPr="001934BF">
                    <w:rPr>
                      <w:rFonts w:ascii="ＭＳ 明朝" w:hAnsi="ＭＳ 明朝" w:hint="eastAsia"/>
                      <w:szCs w:val="21"/>
                    </w:rPr>
                    <w:t>妊婦・乳幼児</w:t>
                  </w:r>
                </w:p>
              </w:tc>
              <w:tc>
                <w:tcPr>
                  <w:tcW w:w="6205" w:type="dxa"/>
                </w:tcPr>
                <w:p w:rsidR="00655409" w:rsidRPr="00825169" w:rsidRDefault="00655409" w:rsidP="00655409">
                  <w:pPr>
                    <w:pStyle w:val="a3"/>
                    <w:ind w:leftChars="0" w:left="0"/>
                    <w:rPr>
                      <w:rFonts w:ascii="HG正楷書体-PRO" w:eastAsia="HG正楷書体-PRO"/>
                      <w:b/>
                      <w:color w:val="FF0000"/>
                      <w:szCs w:val="21"/>
                    </w:rPr>
                  </w:pPr>
                </w:p>
              </w:tc>
            </w:tr>
            <w:tr w:rsidR="00655409" w:rsidRPr="001934BF" w:rsidTr="001934BF">
              <w:tc>
                <w:tcPr>
                  <w:tcW w:w="2294" w:type="dxa"/>
                </w:tcPr>
                <w:p w:rsidR="00655409" w:rsidRPr="001934BF" w:rsidRDefault="00655409" w:rsidP="001934BF">
                  <w:pPr>
                    <w:pStyle w:val="a3"/>
                    <w:ind w:leftChars="0" w:left="0"/>
                    <w:rPr>
                      <w:rFonts w:ascii="ＭＳ 明朝" w:hAnsi="ＭＳ 明朝"/>
                      <w:szCs w:val="21"/>
                    </w:rPr>
                  </w:pPr>
                  <w:r w:rsidRPr="001934BF">
                    <w:rPr>
                      <w:rFonts w:ascii="ＭＳ 明朝" w:hAnsi="ＭＳ 明朝" w:hint="eastAsia"/>
                      <w:szCs w:val="21"/>
                    </w:rPr>
                    <w:t>外国人</w:t>
                  </w:r>
                </w:p>
              </w:tc>
              <w:tc>
                <w:tcPr>
                  <w:tcW w:w="6205" w:type="dxa"/>
                </w:tcPr>
                <w:p w:rsidR="00655409" w:rsidRPr="00825169" w:rsidRDefault="00655409" w:rsidP="00655409">
                  <w:pPr>
                    <w:pStyle w:val="a3"/>
                    <w:ind w:leftChars="0" w:left="0"/>
                    <w:rPr>
                      <w:rFonts w:ascii="HG正楷書体-PRO" w:eastAsia="HG正楷書体-PRO"/>
                      <w:b/>
                      <w:color w:val="FF0000"/>
                      <w:szCs w:val="21"/>
                    </w:rPr>
                  </w:pPr>
                </w:p>
              </w:tc>
            </w:tr>
          </w:tbl>
          <w:p w:rsidR="006C7072" w:rsidRPr="001934BF" w:rsidRDefault="006C7072" w:rsidP="001934BF">
            <w:pPr>
              <w:pStyle w:val="a3"/>
              <w:ind w:leftChars="0" w:left="570"/>
              <w:rPr>
                <w:szCs w:val="21"/>
                <w:u w:val="single"/>
              </w:rPr>
            </w:pPr>
          </w:p>
        </w:tc>
      </w:tr>
    </w:tbl>
    <w:p w:rsidR="00D10788" w:rsidRDefault="00D10788">
      <w:pPr>
        <w:widowControl/>
        <w:jc w:val="left"/>
      </w:pPr>
      <w: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06"/>
      </w:tblGrid>
      <w:tr w:rsidR="006C7072" w:rsidRPr="001934BF" w:rsidTr="001934BF">
        <w:trPr>
          <w:trHeight w:val="287"/>
        </w:trPr>
        <w:tc>
          <w:tcPr>
            <w:tcW w:w="9406" w:type="dxa"/>
          </w:tcPr>
          <w:p w:rsidR="006C7072" w:rsidRPr="001934BF" w:rsidRDefault="006C7072" w:rsidP="006C7072">
            <w:pPr>
              <w:rPr>
                <w:szCs w:val="21"/>
              </w:rPr>
            </w:pPr>
            <w:r w:rsidRPr="001934BF">
              <w:rPr>
                <w:rFonts w:hint="eastAsia"/>
                <w:szCs w:val="21"/>
              </w:rPr>
              <w:t>（時差退社計画の作成）</w:t>
            </w:r>
          </w:p>
          <w:p w:rsidR="006C7072" w:rsidRPr="001934BF" w:rsidRDefault="006C7072" w:rsidP="001934BF">
            <w:pPr>
              <w:ind w:leftChars="109" w:left="466" w:hangingChars="113" w:hanging="237"/>
              <w:rPr>
                <w:szCs w:val="21"/>
              </w:rPr>
            </w:pPr>
            <w:r w:rsidRPr="001934BF">
              <w:rPr>
                <w:rFonts w:ascii="ＭＳ 明朝" w:hAnsi="ＭＳ 明朝" w:hint="eastAsia"/>
                <w:szCs w:val="21"/>
              </w:rPr>
              <w:t>⑸</w:t>
            </w:r>
            <w:r w:rsidRPr="001934BF">
              <w:rPr>
                <w:rFonts w:hint="eastAsia"/>
                <w:szCs w:val="21"/>
              </w:rPr>
              <w:t xml:space="preserve">　管理権原者は、従業員等の徒歩による帰宅経路を把握し、グループ毎の時差退社計画を作成しておく。</w:t>
            </w:r>
          </w:p>
          <w:p w:rsidR="006C7072" w:rsidRPr="001934BF" w:rsidRDefault="006C7072" w:rsidP="001934BF">
            <w:pPr>
              <w:ind w:firstLineChars="350" w:firstLine="735"/>
              <w:rPr>
                <w:rFonts w:ascii="ＭＳ 明朝" w:hAnsi="ＭＳ 明朝"/>
                <w:szCs w:val="21"/>
              </w:rPr>
            </w:pPr>
            <w:r w:rsidRPr="001934BF">
              <w:rPr>
                <w:rFonts w:hint="eastAsia"/>
                <w:szCs w:val="21"/>
              </w:rPr>
              <w:t>時差退社計画表・・・</w:t>
            </w:r>
            <w:r w:rsidRPr="001934BF">
              <w:rPr>
                <w:rFonts w:ascii="ＭＳ 明朝" w:hAnsi="ＭＳ 明朝" w:hint="eastAsia"/>
                <w:szCs w:val="21"/>
              </w:rPr>
              <w:t>別表２のとおり</w:t>
            </w:r>
          </w:p>
          <w:p w:rsidR="006C7072" w:rsidRPr="001934BF" w:rsidRDefault="006C7072" w:rsidP="001934BF">
            <w:pPr>
              <w:ind w:firstLineChars="350" w:firstLine="773"/>
              <w:rPr>
                <w:b/>
                <w:sz w:val="22"/>
              </w:rPr>
            </w:pPr>
          </w:p>
        </w:tc>
      </w:tr>
      <w:tr w:rsidR="006C7072" w:rsidRPr="001934BF" w:rsidTr="001934BF">
        <w:trPr>
          <w:trHeight w:val="287"/>
        </w:trPr>
        <w:tc>
          <w:tcPr>
            <w:tcW w:w="9406" w:type="dxa"/>
          </w:tcPr>
          <w:p w:rsidR="006C7072" w:rsidRPr="001934BF" w:rsidRDefault="006C7072" w:rsidP="00DF3310">
            <w:pPr>
              <w:rPr>
                <w:rFonts w:ascii="ＭＳ ゴシック" w:eastAsia="ＭＳ ゴシック" w:hAnsi="ＭＳ ゴシック"/>
                <w:b/>
                <w:sz w:val="22"/>
              </w:rPr>
            </w:pPr>
            <w:r w:rsidRPr="001934BF">
              <w:rPr>
                <w:rFonts w:ascii="ＭＳ ゴシック" w:eastAsia="ＭＳ ゴシック" w:hAnsi="ＭＳ ゴシック" w:hint="eastAsia"/>
                <w:b/>
                <w:sz w:val="22"/>
              </w:rPr>
              <w:t>２　震災時の活動計画</w:t>
            </w:r>
          </w:p>
        </w:tc>
      </w:tr>
      <w:tr w:rsidR="006C7072" w:rsidRPr="001934BF" w:rsidTr="001934BF">
        <w:trPr>
          <w:trHeight w:val="12452"/>
        </w:trPr>
        <w:tc>
          <w:tcPr>
            <w:tcW w:w="9406" w:type="dxa"/>
          </w:tcPr>
          <w:p w:rsidR="006C7072" w:rsidRPr="001934BF" w:rsidRDefault="006C7072" w:rsidP="00DF3310">
            <w:pPr>
              <w:rPr>
                <w:rFonts w:ascii="ＭＳ ゴシック" w:eastAsia="ＭＳ ゴシック" w:hAnsi="ＭＳ ゴシック"/>
                <w:b/>
                <w:szCs w:val="21"/>
              </w:rPr>
            </w:pPr>
            <w:r w:rsidRPr="001934BF">
              <w:rPr>
                <w:rFonts w:ascii="ＭＳ ゴシック" w:eastAsia="ＭＳ ゴシック" w:hAnsi="ＭＳ ゴシック" w:hint="eastAsia"/>
                <w:b/>
                <w:szCs w:val="21"/>
              </w:rPr>
              <w:t>１　家族等との安否確認の実施に関すること</w:t>
            </w:r>
          </w:p>
          <w:p w:rsidR="006C7072" w:rsidRPr="001934BF" w:rsidRDefault="006C7072" w:rsidP="00DF3310">
            <w:pPr>
              <w:rPr>
                <w:rFonts w:ascii="ＭＳ 明朝" w:hAnsi="ＭＳ 明朝"/>
                <w:szCs w:val="21"/>
              </w:rPr>
            </w:pPr>
            <w:r w:rsidRPr="001934BF">
              <w:rPr>
                <w:rFonts w:ascii="ＭＳ 明朝" w:hAnsi="ＭＳ 明朝" w:hint="eastAsia"/>
                <w:szCs w:val="21"/>
              </w:rPr>
              <w:t>（家族との安否確認）</w:t>
            </w:r>
          </w:p>
          <w:p w:rsidR="006C7072" w:rsidRPr="001934BF" w:rsidRDefault="00DE440B" w:rsidP="001934BF">
            <w:pPr>
              <w:pStyle w:val="a3"/>
              <w:numPr>
                <w:ilvl w:val="0"/>
                <w:numId w:val="12"/>
              </w:numPr>
              <w:ind w:leftChars="0"/>
              <w:rPr>
                <w:szCs w:val="21"/>
              </w:rPr>
            </w:pPr>
            <w:r w:rsidRPr="001934BF">
              <w:rPr>
                <w:rFonts w:ascii="ＭＳ ゴシック" w:eastAsia="ＭＳ ゴシック" w:hAnsi="ＭＳ ゴシック"/>
                <w:b/>
                <w:noProof/>
                <w:szCs w:val="21"/>
              </w:rPr>
              <w:pict>
                <v:shape id="_x0000_s1031" type="#_x0000_t32" style="position:absolute;left:0;text-align:left;margin-left:249.9pt;margin-top:15pt;width:77.5pt;height:0;z-index:2" o:connectortype="straight" strokeweight=".5pt"/>
              </w:pict>
            </w:r>
            <w:r w:rsidR="006C7072" w:rsidRPr="001934BF">
              <w:rPr>
                <w:rFonts w:hint="eastAsia"/>
                <w:szCs w:val="21"/>
              </w:rPr>
              <w:t xml:space="preserve">　従業員は、震災時に家族等の安否を確認し、</w:t>
            </w:r>
            <w:r w:rsidR="00E30D85">
              <w:rPr>
                <w:rFonts w:hint="eastAsia"/>
                <w:szCs w:val="21"/>
              </w:rPr>
              <w:t xml:space="preserve">　　　　　　　</w:t>
            </w:r>
            <w:r w:rsidR="00655409" w:rsidRPr="00825169">
              <w:rPr>
                <w:rFonts w:ascii="HG正楷書体-PRO" w:eastAsia="HG正楷書体-PRO" w:hint="eastAsia"/>
                <w:b/>
                <w:color w:val="FF0000"/>
                <w:szCs w:val="21"/>
              </w:rPr>
              <w:t xml:space="preserve">　</w:t>
            </w:r>
            <w:r w:rsidR="006C7072" w:rsidRPr="001934BF">
              <w:rPr>
                <w:rFonts w:hint="eastAsia"/>
                <w:szCs w:val="21"/>
              </w:rPr>
              <w:t>に報告する。</w:t>
            </w:r>
          </w:p>
          <w:p w:rsidR="006C7072" w:rsidRPr="001934BF" w:rsidRDefault="006C7072" w:rsidP="00DF3310">
            <w:pPr>
              <w:rPr>
                <w:szCs w:val="21"/>
              </w:rPr>
            </w:pPr>
            <w:r w:rsidRPr="001934BF">
              <w:rPr>
                <w:rFonts w:hint="eastAsia"/>
                <w:szCs w:val="21"/>
              </w:rPr>
              <w:t>（従業員との安否確認）</w:t>
            </w:r>
          </w:p>
          <w:p w:rsidR="006C7072" w:rsidRPr="001934BF" w:rsidRDefault="006C7072" w:rsidP="001934BF">
            <w:pPr>
              <w:pStyle w:val="a3"/>
              <w:numPr>
                <w:ilvl w:val="0"/>
                <w:numId w:val="12"/>
              </w:numPr>
              <w:ind w:leftChars="0"/>
              <w:rPr>
                <w:szCs w:val="21"/>
              </w:rPr>
            </w:pPr>
            <w:r w:rsidRPr="001934BF">
              <w:rPr>
                <w:rFonts w:hint="eastAsia"/>
                <w:szCs w:val="21"/>
              </w:rPr>
              <w:t xml:space="preserve">　</w:t>
            </w:r>
            <w:r w:rsidR="00E30D85">
              <w:rPr>
                <w:rFonts w:ascii="HG正楷書体-PRO" w:eastAsia="HG正楷書体-PRO" w:hint="eastAsia"/>
                <w:b/>
                <w:color w:val="FF0000"/>
                <w:szCs w:val="21"/>
                <w:u w:val="single" w:color="000000"/>
              </w:rPr>
              <w:t xml:space="preserve">　　　　　　　</w:t>
            </w:r>
            <w:r w:rsidR="00655409">
              <w:rPr>
                <w:rFonts w:ascii="HG正楷書体-PRO" w:eastAsia="HG正楷書体-PRO" w:hint="eastAsia"/>
                <w:b/>
                <w:color w:val="FF0000"/>
                <w:szCs w:val="21"/>
                <w:u w:val="single" w:color="000000"/>
              </w:rPr>
              <w:t xml:space="preserve">　</w:t>
            </w:r>
            <w:r w:rsidRPr="001934BF">
              <w:rPr>
                <w:rFonts w:hint="eastAsia"/>
                <w:szCs w:val="21"/>
              </w:rPr>
              <w:t>は、震災時に、事前に定めた安否確認手段に基づき、速やかに従業員の安否確認を実施する。</w:t>
            </w:r>
          </w:p>
          <w:p w:rsidR="006C7072" w:rsidRPr="001934BF" w:rsidRDefault="006C7072" w:rsidP="00DF3310">
            <w:pPr>
              <w:rPr>
                <w:rFonts w:ascii="ＭＳ ゴシック" w:eastAsia="ＭＳ ゴシック" w:hAnsi="ＭＳ ゴシック"/>
                <w:b/>
                <w:szCs w:val="21"/>
              </w:rPr>
            </w:pPr>
            <w:r w:rsidRPr="001934BF">
              <w:rPr>
                <w:rFonts w:ascii="ＭＳ ゴシック" w:eastAsia="ＭＳ ゴシック" w:hAnsi="ＭＳ ゴシック" w:hint="eastAsia"/>
                <w:b/>
                <w:szCs w:val="21"/>
              </w:rPr>
              <w:t>２　従業員等の施設内における待機及び安全な帰宅のための活動に関すること</w:t>
            </w:r>
          </w:p>
          <w:p w:rsidR="006C7072" w:rsidRPr="001934BF" w:rsidRDefault="006C7072" w:rsidP="00DF3310">
            <w:pPr>
              <w:rPr>
                <w:szCs w:val="21"/>
              </w:rPr>
            </w:pPr>
            <w:r w:rsidRPr="001934BF">
              <w:rPr>
                <w:rFonts w:hint="eastAsia"/>
                <w:szCs w:val="21"/>
              </w:rPr>
              <w:t>（むやみな移動の抑制の徹底）</w:t>
            </w:r>
          </w:p>
          <w:p w:rsidR="006C7072" w:rsidRPr="001934BF" w:rsidRDefault="00DE440B" w:rsidP="001934BF">
            <w:pPr>
              <w:pStyle w:val="a3"/>
              <w:numPr>
                <w:ilvl w:val="0"/>
                <w:numId w:val="13"/>
              </w:numPr>
              <w:ind w:leftChars="0"/>
              <w:rPr>
                <w:szCs w:val="21"/>
              </w:rPr>
            </w:pPr>
            <w:r w:rsidRPr="001934BF">
              <w:rPr>
                <w:rFonts w:ascii="ＭＳ ゴシック" w:eastAsia="ＭＳ ゴシック" w:hAnsi="ＭＳ ゴシック"/>
                <w:b/>
                <w:noProof/>
                <w:szCs w:val="21"/>
              </w:rPr>
              <w:pict>
                <v:shape id="_x0000_s1032" type="#_x0000_t32" style="position:absolute;left:0;text-align:left;margin-left:153.9pt;margin-top:15pt;width:137pt;height:0;z-index:3" o:connectortype="straight" strokeweight=".5pt"/>
              </w:pict>
            </w:r>
            <w:r w:rsidR="006C7072" w:rsidRPr="001934BF">
              <w:rPr>
                <w:rFonts w:hint="eastAsia"/>
                <w:szCs w:val="21"/>
              </w:rPr>
              <w:t xml:space="preserve">　管理権原者は、震災時に</w:t>
            </w:r>
            <w:r w:rsidR="00E30D85">
              <w:rPr>
                <w:rFonts w:ascii="HG正楷書体-PRO" w:eastAsia="HG正楷書体-PRO" w:hint="eastAsia"/>
                <w:b/>
                <w:color w:val="FF0000"/>
                <w:szCs w:val="21"/>
              </w:rPr>
              <w:t xml:space="preserve">　　　　　　　　　　　</w:t>
            </w:r>
            <w:r w:rsidR="00655409" w:rsidRPr="00825169">
              <w:rPr>
                <w:rFonts w:ascii="HG正楷書体-PRO" w:eastAsia="HG正楷書体-PRO" w:hint="eastAsia"/>
                <w:b/>
                <w:color w:val="FF0000"/>
                <w:szCs w:val="21"/>
              </w:rPr>
              <w:t xml:space="preserve">　　</w:t>
            </w:r>
            <w:r w:rsidR="006C7072" w:rsidRPr="001934BF">
              <w:rPr>
                <w:rFonts w:hint="eastAsia"/>
                <w:szCs w:val="21"/>
              </w:rPr>
              <w:t>を用いて、「むやみに移動を開始しない」ことを従業員等に徹底する。</w:t>
            </w:r>
          </w:p>
          <w:p w:rsidR="006C7072" w:rsidRPr="001934BF" w:rsidRDefault="006C7072" w:rsidP="00DF3310">
            <w:pPr>
              <w:rPr>
                <w:szCs w:val="21"/>
              </w:rPr>
            </w:pPr>
            <w:r w:rsidRPr="001934BF">
              <w:rPr>
                <w:rFonts w:hint="eastAsia"/>
                <w:szCs w:val="21"/>
              </w:rPr>
              <w:t>（施設の安全点検）</w:t>
            </w:r>
          </w:p>
          <w:p w:rsidR="006C7072" w:rsidRPr="001934BF" w:rsidRDefault="006C7072" w:rsidP="001934BF">
            <w:pPr>
              <w:pStyle w:val="a3"/>
              <w:numPr>
                <w:ilvl w:val="0"/>
                <w:numId w:val="13"/>
              </w:numPr>
              <w:ind w:leftChars="0"/>
              <w:rPr>
                <w:szCs w:val="21"/>
              </w:rPr>
            </w:pPr>
            <w:r w:rsidRPr="001934BF">
              <w:rPr>
                <w:rFonts w:hint="eastAsia"/>
                <w:szCs w:val="21"/>
              </w:rPr>
              <w:t xml:space="preserve">　管理権原者は、震災時に災害関連情報等の収集し、施設周辺の災害状況を確認するとともに、施設の安全点検のためのチェックリストの項目に従い、施設内で待機できるか判断する。</w:t>
            </w:r>
          </w:p>
          <w:p w:rsidR="006C7072" w:rsidRPr="001934BF" w:rsidRDefault="006C7072" w:rsidP="001934BF">
            <w:pPr>
              <w:pStyle w:val="a3"/>
              <w:ind w:leftChars="0" w:left="570"/>
              <w:rPr>
                <w:szCs w:val="21"/>
                <w:u w:val="single"/>
              </w:rPr>
            </w:pPr>
            <w:r w:rsidRPr="001934BF">
              <w:rPr>
                <w:rFonts w:hint="eastAsia"/>
                <w:szCs w:val="21"/>
              </w:rPr>
              <w:t>施設チェック項目・・・</w:t>
            </w:r>
            <w:r w:rsidRPr="001934BF">
              <w:rPr>
                <w:rFonts w:ascii="ＭＳ 明朝" w:hAnsi="ＭＳ 明朝" w:hint="eastAsia"/>
                <w:szCs w:val="21"/>
              </w:rPr>
              <w:t>別表３のとおり</w:t>
            </w:r>
          </w:p>
          <w:p w:rsidR="006C7072" w:rsidRPr="001934BF" w:rsidRDefault="006C7072" w:rsidP="00DF3310">
            <w:pPr>
              <w:rPr>
                <w:szCs w:val="21"/>
              </w:rPr>
            </w:pPr>
            <w:r w:rsidRPr="001934BF">
              <w:rPr>
                <w:rFonts w:hint="eastAsia"/>
                <w:szCs w:val="21"/>
              </w:rPr>
              <w:t>（消防用設備等損壊時の代替措置）</w:t>
            </w:r>
          </w:p>
          <w:p w:rsidR="006C7072" w:rsidRPr="001934BF" w:rsidRDefault="006C7072" w:rsidP="001934BF">
            <w:pPr>
              <w:pStyle w:val="a3"/>
              <w:numPr>
                <w:ilvl w:val="0"/>
                <w:numId w:val="13"/>
              </w:numPr>
              <w:ind w:leftChars="0"/>
              <w:rPr>
                <w:szCs w:val="21"/>
              </w:rPr>
            </w:pPr>
            <w:r w:rsidRPr="001934BF">
              <w:rPr>
                <w:rFonts w:hint="eastAsia"/>
                <w:szCs w:val="21"/>
              </w:rPr>
              <w:t xml:space="preserve">　管理権原者は、施設内の消防用設備等が損壊しているものの、施設内に待機することを決定した場合は、次の措置を行う。</w:t>
            </w:r>
          </w:p>
          <w:p w:rsidR="00655409" w:rsidRPr="00E92559" w:rsidRDefault="00655409" w:rsidP="00655409">
            <w:pPr>
              <w:pStyle w:val="a3"/>
              <w:ind w:leftChars="0" w:left="360"/>
              <w:rPr>
                <w:rFonts w:ascii="HG正楷書体-PRO" w:eastAsia="HG正楷書体-PRO"/>
                <w:b/>
                <w:color w:val="FF0000"/>
                <w:szCs w:val="21"/>
              </w:rPr>
            </w:pPr>
            <w:r w:rsidRPr="00592AEB">
              <w:rPr>
                <w:rFonts w:ascii="ＭＳ ゴシック" w:eastAsia="ＭＳ ゴシック" w:hAnsi="ＭＳ ゴシック"/>
                <w:b/>
                <w:noProof/>
                <w:szCs w:val="21"/>
              </w:rPr>
              <w:pict>
                <v:shape id="_x0000_s1061" type="#_x0000_t32" style="position:absolute;left:0;text-align:left;margin-left:37.9pt;margin-top:14pt;width:412pt;height:0;z-index:5" o:connectortype="straight" strokeweight=".5pt"/>
              </w:pict>
            </w:r>
            <w:r w:rsidRPr="00E92559">
              <w:rPr>
                <w:rFonts w:ascii="HG正楷書体-PRO" w:eastAsia="HG正楷書体-PRO" w:hint="eastAsia"/>
                <w:b/>
                <w:szCs w:val="21"/>
              </w:rPr>
              <w:t xml:space="preserve">○　</w:t>
            </w:r>
          </w:p>
          <w:p w:rsidR="00655409" w:rsidRPr="00E92559" w:rsidRDefault="00655409" w:rsidP="00655409">
            <w:pPr>
              <w:pStyle w:val="a3"/>
              <w:ind w:leftChars="0" w:left="360"/>
              <w:rPr>
                <w:rFonts w:ascii="HG正楷書体-PRO" w:eastAsia="HG正楷書体-PRO"/>
                <w:b/>
                <w:color w:val="FF0000"/>
                <w:szCs w:val="21"/>
              </w:rPr>
            </w:pPr>
            <w:r w:rsidRPr="00592AEB">
              <w:rPr>
                <w:rFonts w:ascii="ＭＳ ゴシック" w:eastAsia="ＭＳ ゴシック" w:hAnsi="ＭＳ ゴシック"/>
                <w:b/>
                <w:noProof/>
                <w:szCs w:val="21"/>
              </w:rPr>
              <w:pict>
                <v:shape id="_x0000_s1062" type="#_x0000_t32" style="position:absolute;left:0;text-align:left;margin-left:37.9pt;margin-top:14pt;width:412pt;height:0;z-index:6" o:connectortype="straight" strokeweight=".5pt"/>
              </w:pict>
            </w:r>
            <w:r w:rsidRPr="00E92559">
              <w:rPr>
                <w:rFonts w:ascii="HG正楷書体-PRO" w:eastAsia="HG正楷書体-PRO" w:hint="eastAsia"/>
                <w:b/>
                <w:szCs w:val="21"/>
              </w:rPr>
              <w:t xml:space="preserve">○　</w:t>
            </w:r>
          </w:p>
          <w:p w:rsidR="00655409" w:rsidRPr="00E92559" w:rsidRDefault="00655409" w:rsidP="00655409">
            <w:pPr>
              <w:pStyle w:val="a3"/>
              <w:ind w:leftChars="0" w:left="360"/>
              <w:rPr>
                <w:rFonts w:ascii="HG正楷書体-PRO" w:eastAsia="HG正楷書体-PRO"/>
                <w:b/>
                <w:color w:val="FF0000"/>
                <w:szCs w:val="21"/>
              </w:rPr>
            </w:pPr>
            <w:r w:rsidRPr="00592AEB">
              <w:rPr>
                <w:rFonts w:ascii="ＭＳ ゴシック" w:eastAsia="ＭＳ ゴシック" w:hAnsi="ＭＳ ゴシック"/>
                <w:b/>
                <w:noProof/>
                <w:szCs w:val="21"/>
              </w:rPr>
              <w:pict>
                <v:shape id="_x0000_s1063" type="#_x0000_t32" style="position:absolute;left:0;text-align:left;margin-left:37.9pt;margin-top:14pt;width:412pt;height:0;z-index:7" o:connectortype="straight" strokeweight=".5pt"/>
              </w:pict>
            </w:r>
            <w:r w:rsidRPr="00E92559">
              <w:rPr>
                <w:rFonts w:ascii="HG正楷書体-PRO" w:eastAsia="HG正楷書体-PRO" w:hint="eastAsia"/>
                <w:b/>
                <w:szCs w:val="21"/>
              </w:rPr>
              <w:t xml:space="preserve">○　</w:t>
            </w:r>
          </w:p>
          <w:p w:rsidR="006C7072" w:rsidRPr="001934BF" w:rsidRDefault="006C7072" w:rsidP="00DF3310">
            <w:pPr>
              <w:rPr>
                <w:szCs w:val="21"/>
              </w:rPr>
            </w:pPr>
            <w:r w:rsidRPr="001934BF">
              <w:rPr>
                <w:rFonts w:hint="eastAsia"/>
                <w:szCs w:val="21"/>
              </w:rPr>
              <w:t>（一時滞在施設等への誘導）</w:t>
            </w:r>
          </w:p>
          <w:p w:rsidR="006C7072" w:rsidRPr="001934BF" w:rsidRDefault="006C7072" w:rsidP="001934BF">
            <w:pPr>
              <w:pStyle w:val="a3"/>
              <w:numPr>
                <w:ilvl w:val="0"/>
                <w:numId w:val="13"/>
              </w:numPr>
              <w:ind w:leftChars="0"/>
              <w:rPr>
                <w:szCs w:val="21"/>
              </w:rPr>
            </w:pPr>
            <w:r w:rsidRPr="001934BF">
              <w:rPr>
                <w:rFonts w:hint="eastAsia"/>
                <w:szCs w:val="21"/>
              </w:rPr>
              <w:t xml:space="preserve">　管理権原者は、施設の周辺や施設の被害状況等から施設の安全性が確保できないと判断した場合は、東京都や市区町村からの一時滞在施設等の開設情報等をもとに従業員等を誘導する。</w:t>
            </w:r>
          </w:p>
          <w:p w:rsidR="006C7072" w:rsidRPr="001934BF" w:rsidRDefault="006C7072" w:rsidP="00DF3310">
            <w:pPr>
              <w:rPr>
                <w:szCs w:val="21"/>
              </w:rPr>
            </w:pPr>
            <w:r w:rsidRPr="001934BF">
              <w:rPr>
                <w:rFonts w:hint="eastAsia"/>
                <w:szCs w:val="21"/>
              </w:rPr>
              <w:t>（情報収集手段及び提供方法の確保）</w:t>
            </w:r>
          </w:p>
          <w:p w:rsidR="006C7072" w:rsidRPr="001934BF" w:rsidRDefault="006C7072" w:rsidP="001934BF">
            <w:pPr>
              <w:pStyle w:val="a3"/>
              <w:numPr>
                <w:ilvl w:val="0"/>
                <w:numId w:val="13"/>
              </w:numPr>
              <w:ind w:leftChars="0"/>
              <w:rPr>
                <w:szCs w:val="21"/>
              </w:rPr>
            </w:pPr>
            <w:r w:rsidRPr="001934BF">
              <w:rPr>
                <w:rFonts w:hint="eastAsia"/>
                <w:szCs w:val="21"/>
              </w:rPr>
              <w:t xml:space="preserve">　管理権原者は、災害関連情報及び公共交通機関の運行状況等の情報を収集し、従業員等へ提供するため、あらかじめ停電時を考慮した情報収集手段及び提供方法を定めておく。</w:t>
            </w:r>
          </w:p>
          <w:p w:rsidR="00655409" w:rsidRPr="00E92559" w:rsidRDefault="00DE440B" w:rsidP="00655409">
            <w:pPr>
              <w:ind w:firstLineChars="200" w:firstLine="422"/>
              <w:rPr>
                <w:szCs w:val="21"/>
              </w:rPr>
            </w:pPr>
            <w:r w:rsidRPr="001934BF">
              <w:rPr>
                <w:rFonts w:ascii="ＭＳ ゴシック" w:eastAsia="ＭＳ ゴシック" w:hAnsi="ＭＳ ゴシック"/>
                <w:b/>
                <w:noProof/>
                <w:szCs w:val="21"/>
              </w:rPr>
              <w:pict>
                <v:shape id="_x0000_s1036" type="#_x0000_t32" style="position:absolute;left:0;text-align:left;margin-left:137.4pt;margin-top:14.05pt;width:315.5pt;height:0;z-index:4" o:connectortype="straight" strokeweight=".5pt"/>
              </w:pict>
            </w:r>
            <w:r w:rsidR="006C7072" w:rsidRPr="001934BF">
              <w:rPr>
                <w:rFonts w:hint="eastAsia"/>
                <w:szCs w:val="21"/>
              </w:rPr>
              <w:t xml:space="preserve">　　情報収集手段・・・</w:t>
            </w:r>
            <w:r w:rsidR="00655409" w:rsidRPr="00E92559">
              <w:rPr>
                <w:rFonts w:ascii="HG正楷書体-PRO" w:eastAsia="HG正楷書体-PRO" w:hint="eastAsia"/>
                <w:b/>
                <w:color w:val="FF0000"/>
                <w:szCs w:val="21"/>
              </w:rPr>
              <w:t xml:space="preserve">　　　　　　</w:t>
            </w:r>
          </w:p>
          <w:p w:rsidR="00655409" w:rsidRPr="00E92559" w:rsidRDefault="00655409" w:rsidP="00655409">
            <w:pPr>
              <w:ind w:firstLineChars="400" w:firstLine="843"/>
              <w:rPr>
                <w:szCs w:val="21"/>
              </w:rPr>
            </w:pPr>
            <w:r w:rsidRPr="00592AEB">
              <w:rPr>
                <w:rFonts w:ascii="ＭＳ ゴシック" w:eastAsia="ＭＳ ゴシック" w:hAnsi="ＭＳ ゴシック"/>
                <w:b/>
                <w:noProof/>
                <w:szCs w:val="21"/>
              </w:rPr>
              <w:pict>
                <v:shape id="_x0000_s1066" type="#_x0000_t32" style="position:absolute;left:0;text-align:left;margin-left:137.4pt;margin-top:14pt;width:315.5pt;height:0;z-index:8" o:connectortype="straight" strokeweight=".5pt"/>
              </w:pict>
            </w:r>
            <w:r w:rsidRPr="00E92559">
              <w:rPr>
                <w:rFonts w:hint="eastAsia"/>
                <w:szCs w:val="21"/>
              </w:rPr>
              <w:t>情報提供方法・・・</w:t>
            </w:r>
          </w:p>
          <w:p w:rsidR="006C7072" w:rsidRPr="001934BF" w:rsidRDefault="00655409" w:rsidP="00655409">
            <w:pPr>
              <w:ind w:firstLineChars="400" w:firstLine="843"/>
              <w:rPr>
                <w:szCs w:val="21"/>
              </w:rPr>
            </w:pPr>
            <w:r w:rsidRPr="00592AEB">
              <w:rPr>
                <w:rFonts w:ascii="ＭＳ ゴシック" w:eastAsia="ＭＳ ゴシック" w:hAnsi="ＭＳ ゴシック"/>
                <w:b/>
                <w:noProof/>
                <w:szCs w:val="21"/>
              </w:rPr>
              <w:pict>
                <v:shape id="_x0000_s1067" type="#_x0000_t32" style="position:absolute;left:0;text-align:left;margin-left:137.4pt;margin-top:14pt;width:315.5pt;height:0;z-index:9" o:connectortype="straight" strokeweight=".5pt"/>
              </w:pict>
            </w:r>
            <w:r w:rsidRPr="00E92559">
              <w:rPr>
                <w:rFonts w:hint="eastAsia"/>
                <w:szCs w:val="21"/>
              </w:rPr>
              <w:t>非常用電源・・・・</w:t>
            </w:r>
          </w:p>
          <w:p w:rsidR="006C7072" w:rsidRPr="001934BF" w:rsidRDefault="006C7072" w:rsidP="001934BF">
            <w:pPr>
              <w:tabs>
                <w:tab w:val="left" w:pos="5170"/>
              </w:tabs>
              <w:rPr>
                <w:szCs w:val="21"/>
              </w:rPr>
            </w:pPr>
            <w:r w:rsidRPr="001934BF">
              <w:rPr>
                <w:rFonts w:hint="eastAsia"/>
                <w:szCs w:val="21"/>
              </w:rPr>
              <w:t>（時差退社の実施）</w:t>
            </w:r>
            <w:r w:rsidRPr="001934BF">
              <w:rPr>
                <w:szCs w:val="21"/>
              </w:rPr>
              <w:tab/>
            </w:r>
          </w:p>
          <w:p w:rsidR="006C7072" w:rsidRPr="001934BF" w:rsidRDefault="006C7072" w:rsidP="001934BF">
            <w:pPr>
              <w:pStyle w:val="a3"/>
              <w:numPr>
                <w:ilvl w:val="0"/>
                <w:numId w:val="13"/>
              </w:numPr>
              <w:ind w:leftChars="0"/>
              <w:rPr>
                <w:szCs w:val="21"/>
                <w:u w:val="single"/>
              </w:rPr>
            </w:pPr>
            <w:r w:rsidRPr="001934BF">
              <w:rPr>
                <w:rFonts w:hint="eastAsia"/>
                <w:szCs w:val="21"/>
              </w:rPr>
              <w:t xml:space="preserve">　管理権原者は、災害発生状況や公共交通機関の運行状況、幹線道路の混雑状況等から判断し、従業員等が安全に帰宅できるようになった場合は、時差退社計画表に基づき、方面別に集団で帰宅を実施する。</w:t>
            </w:r>
          </w:p>
        </w:tc>
      </w:tr>
    </w:tbl>
    <w:p w:rsidR="006C7072" w:rsidRPr="006C7072" w:rsidRDefault="006C7072">
      <w:pPr>
        <w:widowControl/>
        <w:jc w:val="left"/>
        <w:rPr>
          <w:rFonts w:ascii="ＭＳ 明朝" w:hAnsi="ＭＳ 明朝"/>
          <w:sz w:val="20"/>
          <w:szCs w:val="21"/>
        </w:rPr>
      </w:pPr>
    </w:p>
    <w:p w:rsidR="006C7072" w:rsidRDefault="006C7072">
      <w:pPr>
        <w:widowControl/>
        <w:jc w:val="left"/>
        <w:rPr>
          <w:rFonts w:ascii="ＭＳ 明朝" w:hAnsi="ＭＳ 明朝"/>
          <w:sz w:val="20"/>
          <w:szCs w:val="21"/>
        </w:rPr>
      </w:pPr>
    </w:p>
    <w:p w:rsidR="006C7072" w:rsidRPr="005F7A42" w:rsidRDefault="006C7072" w:rsidP="00655409">
      <w:pPr>
        <w:widowControl/>
        <w:jc w:val="left"/>
        <w:rPr>
          <w:rFonts w:ascii="ＭＳ 明朝" w:hAnsi="ＭＳ 明朝"/>
          <w:szCs w:val="21"/>
        </w:rPr>
      </w:pPr>
      <w:r>
        <w:rPr>
          <w:rFonts w:ascii="ＭＳ 明朝" w:hAnsi="ＭＳ 明朝"/>
          <w:sz w:val="20"/>
          <w:szCs w:val="21"/>
        </w:rPr>
        <w:br w:type="page"/>
      </w:r>
      <w:r w:rsidR="004600ED" w:rsidRPr="005F7A42">
        <w:rPr>
          <w:rFonts w:ascii="ＭＳ 明朝" w:hAnsi="ＭＳ 明朝" w:hint="eastAsia"/>
          <w:szCs w:val="21"/>
        </w:rPr>
        <w:lastRenderedPageBreak/>
        <w:t>別表１</w:t>
      </w:r>
    </w:p>
    <w:p w:rsidR="004600ED" w:rsidRPr="004600ED" w:rsidRDefault="004600ED" w:rsidP="004600ED">
      <w:pPr>
        <w:snapToGrid w:val="0"/>
        <w:spacing w:line="240" w:lineRule="atLeast"/>
        <w:ind w:left="1400" w:hangingChars="500" w:hanging="1400"/>
        <w:jc w:val="center"/>
        <w:rPr>
          <w:rFonts w:ascii="ＭＳ ゴシック" w:eastAsia="ＭＳ ゴシック" w:hAnsi="ＭＳ ゴシック"/>
          <w:sz w:val="28"/>
          <w:szCs w:val="28"/>
        </w:rPr>
      </w:pPr>
      <w:r w:rsidRPr="004600ED">
        <w:rPr>
          <w:rFonts w:ascii="ＭＳ ゴシック" w:eastAsia="ＭＳ ゴシック" w:hAnsi="ＭＳ ゴシック" w:hint="eastAsia"/>
          <w:sz w:val="28"/>
          <w:szCs w:val="28"/>
        </w:rPr>
        <w:t>一斉帰宅抑制における従業員等のための備蓄（例）</w:t>
      </w:r>
    </w:p>
    <w:tbl>
      <w:tblPr>
        <w:tblW w:w="0" w:type="auto"/>
        <w:tblInd w:w="69" w:type="dxa"/>
        <w:tblLayout w:type="fixed"/>
        <w:tblCellMar>
          <w:left w:w="99" w:type="dxa"/>
          <w:right w:w="99" w:type="dxa"/>
        </w:tblCellMar>
        <w:tblLook w:val="0000" w:firstRow="0" w:lastRow="0" w:firstColumn="0" w:lastColumn="0" w:noHBand="0" w:noVBand="0"/>
      </w:tblPr>
      <w:tblGrid>
        <w:gridCol w:w="1164"/>
        <w:gridCol w:w="1843"/>
        <w:gridCol w:w="2410"/>
        <w:gridCol w:w="3969"/>
      </w:tblGrid>
      <w:tr w:rsidR="00A45EF9" w:rsidRPr="001934BF" w:rsidTr="00BF4B05">
        <w:tblPrEx>
          <w:tblCellMar>
            <w:top w:w="0" w:type="dxa"/>
            <w:bottom w:w="0" w:type="dxa"/>
          </w:tblCellMar>
        </w:tblPrEx>
        <w:trPr>
          <w:trHeight w:val="605"/>
        </w:trPr>
        <w:tc>
          <w:tcPr>
            <w:tcW w:w="1164" w:type="dxa"/>
            <w:tcBorders>
              <w:top w:val="single" w:sz="12" w:space="0" w:color="auto"/>
              <w:left w:val="single" w:sz="12" w:space="0" w:color="auto"/>
              <w:right w:val="single" w:sz="6" w:space="0" w:color="auto"/>
            </w:tcBorders>
            <w:shd w:val="solid" w:color="969696" w:fill="auto"/>
            <w:vAlign w:val="center"/>
          </w:tcPr>
          <w:p w:rsidR="00A45EF9" w:rsidRPr="001934BF" w:rsidRDefault="00A45EF9" w:rsidP="00A45EF9">
            <w:pPr>
              <w:autoSpaceDE w:val="0"/>
              <w:autoSpaceDN w:val="0"/>
              <w:adjustRightInd w:val="0"/>
              <w:jc w:val="center"/>
              <w:rPr>
                <w:rFonts w:ascii="ＭＳ Ｐゴシック" w:eastAsia="ＭＳ Ｐゴシック" w:cs="ＭＳ Ｐゴシック"/>
                <w:b/>
                <w:bCs/>
                <w:color w:val="FFFFFF"/>
                <w:kern w:val="0"/>
                <w:sz w:val="24"/>
                <w:szCs w:val="24"/>
              </w:rPr>
            </w:pPr>
            <w:r w:rsidRPr="001934BF">
              <w:rPr>
                <w:rFonts w:ascii="ＭＳ Ｐゴシック" w:eastAsia="ＭＳ Ｐゴシック" w:cs="ＭＳ Ｐゴシック" w:hint="eastAsia"/>
                <w:b/>
                <w:bCs/>
                <w:color w:val="FFFFFF"/>
                <w:kern w:val="0"/>
                <w:sz w:val="24"/>
                <w:szCs w:val="24"/>
              </w:rPr>
              <w:t>備蓄場所</w:t>
            </w:r>
          </w:p>
        </w:tc>
        <w:tc>
          <w:tcPr>
            <w:tcW w:w="4253" w:type="dxa"/>
            <w:gridSpan w:val="2"/>
            <w:tcBorders>
              <w:top w:val="single" w:sz="12" w:space="0" w:color="auto"/>
              <w:left w:val="single" w:sz="6" w:space="0" w:color="auto"/>
              <w:right w:val="single" w:sz="6" w:space="0" w:color="auto"/>
            </w:tcBorders>
            <w:shd w:val="solid" w:color="969696" w:fill="auto"/>
            <w:vAlign w:val="center"/>
          </w:tcPr>
          <w:p w:rsidR="00A45EF9" w:rsidRPr="001934BF" w:rsidRDefault="00A45EF9" w:rsidP="00A45EF9">
            <w:pPr>
              <w:autoSpaceDE w:val="0"/>
              <w:autoSpaceDN w:val="0"/>
              <w:adjustRightInd w:val="0"/>
              <w:jc w:val="center"/>
              <w:rPr>
                <w:rFonts w:ascii="ＭＳ Ｐゴシック" w:eastAsia="ＭＳ Ｐゴシック" w:cs="ＭＳ Ｐゴシック"/>
                <w:b/>
                <w:bCs/>
                <w:color w:val="FFFFFF"/>
                <w:kern w:val="0"/>
                <w:sz w:val="24"/>
                <w:szCs w:val="24"/>
              </w:rPr>
            </w:pPr>
            <w:r w:rsidRPr="001934BF">
              <w:rPr>
                <w:rFonts w:ascii="ＭＳ Ｐゴシック" w:eastAsia="ＭＳ Ｐゴシック" w:cs="ＭＳ Ｐゴシック" w:hint="eastAsia"/>
                <w:b/>
                <w:bCs/>
                <w:color w:val="FFFFFF"/>
                <w:kern w:val="0"/>
                <w:sz w:val="24"/>
                <w:szCs w:val="24"/>
              </w:rPr>
              <w:t>備蓄品</w:t>
            </w:r>
          </w:p>
          <w:p w:rsidR="00A45EF9" w:rsidRPr="001934BF" w:rsidRDefault="00A45EF9" w:rsidP="00A45EF9">
            <w:pPr>
              <w:autoSpaceDE w:val="0"/>
              <w:autoSpaceDN w:val="0"/>
              <w:adjustRightInd w:val="0"/>
              <w:jc w:val="center"/>
              <w:rPr>
                <w:rFonts w:ascii="ＭＳ Ｐゴシック" w:eastAsia="ＭＳ Ｐゴシック" w:cs="ＭＳ Ｐゴシック"/>
                <w:b/>
                <w:bCs/>
                <w:color w:val="FFFFFF"/>
                <w:kern w:val="0"/>
                <w:sz w:val="24"/>
                <w:szCs w:val="24"/>
              </w:rPr>
            </w:pPr>
            <w:r w:rsidRPr="001934BF">
              <w:rPr>
                <w:rFonts w:ascii="ＭＳ Ｐゴシック" w:eastAsia="ＭＳ Ｐゴシック" w:cs="ＭＳ Ｐゴシック" w:hint="eastAsia"/>
                <w:b/>
                <w:bCs/>
                <w:color w:val="FFFFFF"/>
                <w:kern w:val="0"/>
                <w:sz w:val="24"/>
                <w:szCs w:val="24"/>
              </w:rPr>
              <w:t>（１人分</w:t>
            </w:r>
            <w:r w:rsidRPr="001934BF">
              <w:rPr>
                <w:rFonts w:ascii="ＭＳ Ｐゴシック" w:eastAsia="ＭＳ Ｐゴシック" w:cs="ＭＳ Ｐゴシック"/>
                <w:b/>
                <w:bCs/>
                <w:color w:val="FFFFFF"/>
                <w:kern w:val="0"/>
                <w:sz w:val="24"/>
                <w:szCs w:val="24"/>
              </w:rPr>
              <w:t>/</w:t>
            </w:r>
            <w:r w:rsidRPr="001934BF">
              <w:rPr>
                <w:rFonts w:ascii="ＭＳ Ｐゴシック" w:eastAsia="ＭＳ Ｐゴシック" w:cs="ＭＳ Ｐゴシック" w:hint="eastAsia"/>
                <w:b/>
                <w:bCs/>
                <w:color w:val="FFFFFF"/>
                <w:kern w:val="0"/>
                <w:sz w:val="24"/>
                <w:szCs w:val="24"/>
              </w:rPr>
              <w:t>日の備蓄量）</w:t>
            </w:r>
          </w:p>
        </w:tc>
        <w:tc>
          <w:tcPr>
            <w:tcW w:w="3969" w:type="dxa"/>
            <w:tcBorders>
              <w:top w:val="single" w:sz="12" w:space="0" w:color="auto"/>
              <w:left w:val="single" w:sz="6" w:space="0" w:color="auto"/>
              <w:right w:val="single" w:sz="12" w:space="0" w:color="auto"/>
            </w:tcBorders>
            <w:shd w:val="solid" w:color="969696" w:fill="auto"/>
            <w:vAlign w:val="center"/>
          </w:tcPr>
          <w:p w:rsidR="00A45EF9" w:rsidRPr="001934BF" w:rsidRDefault="00E30D85" w:rsidP="00A45EF9">
            <w:pPr>
              <w:autoSpaceDE w:val="0"/>
              <w:autoSpaceDN w:val="0"/>
              <w:adjustRightInd w:val="0"/>
              <w:jc w:val="center"/>
              <w:rPr>
                <w:rFonts w:ascii="ＭＳ Ｐゴシック" w:eastAsia="ＭＳ Ｐゴシック" w:cs="ＭＳ Ｐゴシック"/>
                <w:b/>
                <w:bCs/>
                <w:color w:val="FFFFFF"/>
                <w:kern w:val="0"/>
                <w:sz w:val="24"/>
                <w:szCs w:val="24"/>
              </w:rPr>
            </w:pPr>
            <w:r w:rsidRPr="00E30D85">
              <w:rPr>
                <w:rFonts w:ascii="ＭＳ Ｐゴシック" w:eastAsia="ＭＳ Ｐゴシック" w:cs="ＭＳ Ｐゴシック" w:hint="eastAsia"/>
                <w:b/>
                <w:bCs/>
                <w:color w:val="FFFFFF"/>
                <w:kern w:val="0"/>
                <w:sz w:val="24"/>
                <w:szCs w:val="24"/>
                <w:u w:val="single"/>
              </w:rPr>
              <w:t xml:space="preserve">　　　　</w:t>
            </w:r>
            <w:r w:rsidR="00A45EF9" w:rsidRPr="001934BF">
              <w:rPr>
                <w:rFonts w:ascii="ＭＳ Ｐゴシック" w:eastAsia="ＭＳ Ｐゴシック" w:cs="ＭＳ Ｐゴシック" w:hint="eastAsia"/>
                <w:b/>
                <w:bCs/>
                <w:color w:val="FFFFFF"/>
                <w:kern w:val="0"/>
                <w:sz w:val="24"/>
                <w:szCs w:val="24"/>
              </w:rPr>
              <w:t>人</w:t>
            </w:r>
            <w:r w:rsidR="00A45EF9" w:rsidRPr="001934BF">
              <w:rPr>
                <w:rFonts w:ascii="ＭＳ Ｐゴシック" w:eastAsia="ＭＳ Ｐゴシック" w:cs="ＭＳ Ｐゴシック"/>
                <w:b/>
                <w:bCs/>
                <w:color w:val="FFFFFF"/>
                <w:kern w:val="0"/>
                <w:sz w:val="24"/>
                <w:szCs w:val="24"/>
              </w:rPr>
              <w:t>/</w:t>
            </w:r>
            <w:r w:rsidR="00A45EF9" w:rsidRPr="001934BF">
              <w:rPr>
                <w:rFonts w:ascii="ＭＳ Ｐゴシック" w:eastAsia="ＭＳ Ｐゴシック" w:cs="ＭＳ Ｐゴシック" w:hint="eastAsia"/>
                <w:b/>
                <w:bCs/>
                <w:color w:val="FFFFFF"/>
                <w:kern w:val="0"/>
                <w:sz w:val="24"/>
                <w:szCs w:val="24"/>
              </w:rPr>
              <w:t>３日分の備蓄量</w:t>
            </w:r>
          </w:p>
        </w:tc>
      </w:tr>
      <w:tr w:rsidR="00655409" w:rsidRPr="001934BF" w:rsidTr="00655409">
        <w:tblPrEx>
          <w:tblCellMar>
            <w:top w:w="0" w:type="dxa"/>
            <w:bottom w:w="0" w:type="dxa"/>
          </w:tblCellMar>
        </w:tblPrEx>
        <w:trPr>
          <w:trHeight w:val="170"/>
        </w:trPr>
        <w:tc>
          <w:tcPr>
            <w:tcW w:w="1164" w:type="dxa"/>
            <w:vMerge w:val="restart"/>
            <w:tcBorders>
              <w:top w:val="double" w:sz="6" w:space="0" w:color="auto"/>
              <w:left w:val="single" w:sz="12" w:space="0" w:color="auto"/>
              <w:right w:val="single" w:sz="6" w:space="0" w:color="auto"/>
            </w:tcBorders>
            <w:shd w:val="solid" w:color="C0C0C0" w:fill="auto"/>
            <w:vAlign w:val="center"/>
          </w:tcPr>
          <w:p w:rsidR="00655409" w:rsidRDefault="00E30D85" w:rsidP="00E17D00">
            <w:pPr>
              <w:autoSpaceDE w:val="0"/>
              <w:autoSpaceDN w:val="0"/>
              <w:adjustRightInd w:val="0"/>
              <w:jc w:val="right"/>
              <w:rPr>
                <w:rFonts w:ascii="ＭＳ Ｐゴシック" w:eastAsia="ＭＳ Ｐゴシック" w:cs="ＭＳ Ｐゴシック" w:hint="eastAsia"/>
                <w:b/>
                <w:bCs/>
                <w:color w:val="000000"/>
                <w:kern w:val="0"/>
                <w:sz w:val="22"/>
              </w:rPr>
            </w:pPr>
            <w:r>
              <w:rPr>
                <w:rFonts w:ascii="HG正楷書体-PRO" w:eastAsia="HG正楷書体-PRO" w:cs="ＭＳ Ｐゴシック" w:hint="eastAsia"/>
                <w:b/>
                <w:bCs/>
                <w:color w:val="FF0000"/>
                <w:kern w:val="0"/>
                <w:sz w:val="22"/>
                <w:u w:val="single" w:color="000000"/>
              </w:rPr>
              <w:t xml:space="preserve">　　</w:t>
            </w:r>
            <w:r w:rsidR="00655409" w:rsidRPr="001934BF">
              <w:rPr>
                <w:rFonts w:ascii="ＭＳ Ｐゴシック" w:eastAsia="ＭＳ Ｐゴシック" w:cs="ＭＳ Ｐゴシック" w:hint="eastAsia"/>
                <w:b/>
                <w:bCs/>
                <w:color w:val="000000"/>
                <w:kern w:val="0"/>
                <w:sz w:val="22"/>
              </w:rPr>
              <w:t>階</w:t>
            </w:r>
          </w:p>
          <w:p w:rsidR="00655409" w:rsidRPr="002D4D41" w:rsidRDefault="00E30D85" w:rsidP="00655409">
            <w:pPr>
              <w:wordWrap w:val="0"/>
              <w:autoSpaceDE w:val="0"/>
              <w:autoSpaceDN w:val="0"/>
              <w:adjustRightInd w:val="0"/>
              <w:jc w:val="right"/>
              <w:rPr>
                <w:rFonts w:ascii="HG正楷書体-PRO" w:eastAsia="HG正楷書体-PRO" w:cs="ＭＳ Ｐゴシック" w:hint="eastAsia"/>
                <w:b/>
                <w:bCs/>
                <w:color w:val="FF0000"/>
                <w:kern w:val="0"/>
                <w:sz w:val="22"/>
                <w:u w:val="single" w:color="000000"/>
              </w:rPr>
            </w:pPr>
            <w:r>
              <w:rPr>
                <w:rFonts w:ascii="HG正楷書体-PRO" w:eastAsia="HG正楷書体-PRO" w:cs="ＭＳ Ｐゴシック" w:hint="eastAsia"/>
                <w:b/>
                <w:bCs/>
                <w:color w:val="FF0000"/>
                <w:kern w:val="0"/>
                <w:sz w:val="22"/>
                <w:u w:val="single" w:color="000000"/>
              </w:rPr>
              <w:t xml:space="preserve">　　　　</w:t>
            </w:r>
          </w:p>
        </w:tc>
        <w:tc>
          <w:tcPr>
            <w:tcW w:w="1843" w:type="dxa"/>
            <w:vMerge w:val="restart"/>
            <w:tcBorders>
              <w:top w:val="double" w:sz="6" w:space="0" w:color="auto"/>
              <w:left w:val="single" w:sz="6" w:space="0" w:color="auto"/>
              <w:right w:val="single" w:sz="6" w:space="0" w:color="auto"/>
            </w:tcBorders>
            <w:shd w:val="solid" w:color="C0C0C0" w:fill="auto"/>
            <w:vAlign w:val="center"/>
          </w:tcPr>
          <w:p w:rsidR="00655409" w:rsidRPr="001934BF" w:rsidRDefault="00655409" w:rsidP="00A45EF9">
            <w:pPr>
              <w:autoSpaceDE w:val="0"/>
              <w:autoSpaceDN w:val="0"/>
              <w:adjustRightInd w:val="0"/>
              <w:jc w:val="center"/>
              <w:rPr>
                <w:rFonts w:ascii="ＭＳ Ｐゴシック" w:eastAsia="ＭＳ Ｐゴシック" w:cs="ＭＳ Ｐゴシック"/>
                <w:color w:val="000000"/>
                <w:kern w:val="0"/>
                <w:sz w:val="18"/>
                <w:szCs w:val="18"/>
              </w:rPr>
            </w:pPr>
            <w:r w:rsidRPr="001934BF">
              <w:rPr>
                <w:rFonts w:ascii="ＭＳ Ｐゴシック" w:eastAsia="ＭＳ Ｐゴシック" w:cs="ＭＳ Ｐゴシック" w:hint="eastAsia"/>
                <w:color w:val="000000"/>
                <w:kern w:val="0"/>
                <w:sz w:val="18"/>
                <w:szCs w:val="18"/>
              </w:rPr>
              <w:t>食料品</w:t>
            </w:r>
          </w:p>
        </w:tc>
        <w:tc>
          <w:tcPr>
            <w:tcW w:w="2410" w:type="dxa"/>
            <w:tcBorders>
              <w:top w:val="doub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アルファ化米（３食分）</w:t>
            </w:r>
          </w:p>
        </w:tc>
        <w:tc>
          <w:tcPr>
            <w:tcW w:w="3969" w:type="dxa"/>
            <w:tcBorders>
              <w:top w:val="doub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vAlign w:val="center"/>
          </w:tcPr>
          <w:p w:rsidR="00655409" w:rsidRPr="001934BF" w:rsidRDefault="00655409" w:rsidP="00A45EF9">
            <w:pPr>
              <w:autoSpaceDE w:val="0"/>
              <w:autoSpaceDN w:val="0"/>
              <w:adjustRightInd w:val="0"/>
              <w:jc w:val="center"/>
              <w:rPr>
                <w:rFonts w:ascii="ＭＳ Ｐゴシック" w:eastAsia="ＭＳ Ｐゴシック" w:cs="ＭＳ Ｐゴシック"/>
                <w:color w:val="000000"/>
                <w:kern w:val="0"/>
                <w:sz w:val="18"/>
                <w:szCs w:val="18"/>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乾パン（１缶）</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bottom w:val="single" w:sz="6" w:space="0" w:color="auto"/>
              <w:right w:val="single" w:sz="6" w:space="0" w:color="auto"/>
            </w:tcBorders>
            <w:shd w:val="solid" w:color="C0C0C0" w:fill="auto"/>
            <w:vAlign w:val="center"/>
          </w:tcPr>
          <w:p w:rsidR="00655409" w:rsidRPr="001934BF" w:rsidRDefault="00655409" w:rsidP="00A45EF9">
            <w:pPr>
              <w:autoSpaceDE w:val="0"/>
              <w:autoSpaceDN w:val="0"/>
              <w:adjustRightInd w:val="0"/>
              <w:jc w:val="center"/>
              <w:rPr>
                <w:rFonts w:ascii="ＭＳ Ｐゴシック" w:eastAsia="ＭＳ Ｐゴシック" w:cs="ＭＳ Ｐゴシック"/>
                <w:color w:val="000000"/>
                <w:kern w:val="0"/>
                <w:sz w:val="18"/>
                <w:szCs w:val="18"/>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缶詰（３缶）</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tcBorders>
              <w:top w:val="single" w:sz="6" w:space="0" w:color="auto"/>
              <w:left w:val="single" w:sz="6" w:space="0" w:color="auto"/>
              <w:bottom w:val="single" w:sz="6" w:space="0" w:color="auto"/>
              <w:right w:val="single" w:sz="6" w:space="0" w:color="auto"/>
            </w:tcBorders>
            <w:shd w:val="solid" w:color="C0C0C0" w:fill="auto"/>
            <w:vAlign w:val="center"/>
          </w:tcPr>
          <w:p w:rsidR="00655409" w:rsidRPr="001934BF" w:rsidRDefault="00655409" w:rsidP="00BF4B05">
            <w:pPr>
              <w:autoSpaceDE w:val="0"/>
              <w:autoSpaceDN w:val="0"/>
              <w:adjustRightInd w:val="0"/>
              <w:snapToGrid w:val="0"/>
              <w:jc w:val="center"/>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飲料水</w:t>
            </w:r>
          </w:p>
        </w:tc>
        <w:tc>
          <w:tcPr>
            <w:tcW w:w="2410" w:type="dxa"/>
            <w:tcBorders>
              <w:top w:val="single" w:sz="6" w:space="0" w:color="auto"/>
              <w:left w:val="single" w:sz="6" w:space="0" w:color="auto"/>
              <w:bottom w:val="single" w:sz="6" w:space="0" w:color="auto"/>
              <w:right w:val="single" w:sz="4" w:space="0" w:color="auto"/>
            </w:tcBorders>
          </w:tcPr>
          <w:p w:rsidR="00655409" w:rsidRPr="001934BF" w:rsidRDefault="00655409" w:rsidP="00BF4B0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ミネラルウォーター（３リットル）</w:t>
            </w:r>
          </w:p>
        </w:tc>
        <w:tc>
          <w:tcPr>
            <w:tcW w:w="3969" w:type="dxa"/>
            <w:tcBorders>
              <w:top w:val="single" w:sz="6" w:space="0" w:color="auto"/>
              <w:left w:val="single" w:sz="4"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val="restart"/>
            <w:tcBorders>
              <w:top w:val="single" w:sz="6" w:space="0" w:color="auto"/>
              <w:left w:val="single" w:sz="6" w:space="0" w:color="auto"/>
              <w:right w:val="single" w:sz="6" w:space="0" w:color="auto"/>
            </w:tcBorders>
            <w:shd w:val="solid" w:color="C0C0C0" w:fill="auto"/>
            <w:vAlign w:val="center"/>
          </w:tcPr>
          <w:p w:rsidR="00655409" w:rsidRPr="001934BF" w:rsidRDefault="00655409" w:rsidP="00A45EF9">
            <w:pPr>
              <w:autoSpaceDE w:val="0"/>
              <w:autoSpaceDN w:val="0"/>
              <w:adjustRightInd w:val="0"/>
              <w:jc w:val="center"/>
              <w:rPr>
                <w:rFonts w:ascii="ＭＳ Ｐゴシック" w:eastAsia="ＭＳ Ｐゴシック" w:cs="ＭＳ Ｐゴシック"/>
                <w:color w:val="000000"/>
                <w:kern w:val="0"/>
                <w:sz w:val="18"/>
                <w:szCs w:val="18"/>
              </w:rPr>
            </w:pPr>
            <w:r w:rsidRPr="001934BF">
              <w:rPr>
                <w:rFonts w:ascii="ＭＳ Ｐゴシック" w:eastAsia="ＭＳ Ｐゴシック" w:cs="ＭＳ Ｐゴシック" w:hint="eastAsia"/>
                <w:color w:val="000000"/>
                <w:kern w:val="0"/>
                <w:sz w:val="18"/>
                <w:szCs w:val="18"/>
              </w:rPr>
              <w:t>救急医療薬品類</w:t>
            </w: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消毒液</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vAlign w:val="center"/>
          </w:tcPr>
          <w:p w:rsidR="00655409" w:rsidRPr="001934BF" w:rsidRDefault="00655409" w:rsidP="00A45EF9">
            <w:pPr>
              <w:autoSpaceDE w:val="0"/>
              <w:autoSpaceDN w:val="0"/>
              <w:adjustRightInd w:val="0"/>
              <w:jc w:val="center"/>
              <w:rPr>
                <w:rFonts w:ascii="ＭＳ Ｐゴシック" w:eastAsia="ＭＳ Ｐゴシック" w:cs="ＭＳ Ｐゴシック"/>
                <w:color w:val="000000"/>
                <w:kern w:val="0"/>
                <w:sz w:val="18"/>
                <w:szCs w:val="18"/>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ばんそうこう</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bottom w:val="single" w:sz="6" w:space="0" w:color="auto"/>
              <w:right w:val="single" w:sz="6" w:space="0" w:color="auto"/>
            </w:tcBorders>
            <w:shd w:val="solid" w:color="C0C0C0" w:fill="auto"/>
            <w:vAlign w:val="center"/>
          </w:tcPr>
          <w:p w:rsidR="00655409" w:rsidRPr="001934BF" w:rsidRDefault="00655409" w:rsidP="00A45EF9">
            <w:pPr>
              <w:autoSpaceDE w:val="0"/>
              <w:autoSpaceDN w:val="0"/>
              <w:adjustRightInd w:val="0"/>
              <w:jc w:val="center"/>
              <w:rPr>
                <w:rFonts w:ascii="ＭＳ Ｐゴシック" w:eastAsia="ＭＳ Ｐゴシック" w:cs="ＭＳ Ｐゴシック"/>
                <w:color w:val="000000"/>
                <w:kern w:val="0"/>
                <w:sz w:val="18"/>
                <w:szCs w:val="18"/>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風邪薬</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val="restart"/>
            <w:tcBorders>
              <w:top w:val="single" w:sz="6" w:space="0" w:color="auto"/>
              <w:left w:val="single" w:sz="6" w:space="0" w:color="auto"/>
              <w:right w:val="single" w:sz="6" w:space="0" w:color="auto"/>
            </w:tcBorders>
            <w:shd w:val="solid" w:color="C0C0C0" w:fill="auto"/>
            <w:vAlign w:val="center"/>
          </w:tcPr>
          <w:p w:rsidR="00655409" w:rsidRPr="001934BF" w:rsidRDefault="00012937" w:rsidP="00A45EF9">
            <w:pPr>
              <w:autoSpaceDE w:val="0"/>
              <w:autoSpaceDN w:val="0"/>
              <w:adjustRightInd w:val="0"/>
              <w:jc w:val="center"/>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要配慮者</w:t>
            </w:r>
            <w:r w:rsidR="00655409" w:rsidRPr="001934BF">
              <w:rPr>
                <w:rFonts w:ascii="ＭＳ Ｐゴシック" w:eastAsia="ＭＳ Ｐゴシック" w:cs="ＭＳ Ｐゴシック" w:hint="eastAsia"/>
                <w:color w:val="000000"/>
                <w:kern w:val="0"/>
                <w:sz w:val="18"/>
                <w:szCs w:val="18"/>
              </w:rPr>
              <w:t>用</w:t>
            </w: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簡易ベッド</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vAlign w:val="center"/>
          </w:tcPr>
          <w:p w:rsidR="00655409" w:rsidRPr="001934BF" w:rsidRDefault="00655409" w:rsidP="00A45EF9">
            <w:pPr>
              <w:autoSpaceDE w:val="0"/>
              <w:autoSpaceDN w:val="0"/>
              <w:adjustRightInd w:val="0"/>
              <w:jc w:val="center"/>
              <w:rPr>
                <w:rFonts w:ascii="ＭＳ Ｐゴシック" w:eastAsia="ＭＳ Ｐゴシック" w:cs="ＭＳ Ｐゴシック"/>
                <w:color w:val="000000"/>
                <w:kern w:val="0"/>
                <w:sz w:val="18"/>
                <w:szCs w:val="18"/>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簡易間仕切り壁</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vAlign w:val="center"/>
          </w:tcPr>
          <w:p w:rsidR="00655409" w:rsidRPr="001934BF" w:rsidRDefault="00655409" w:rsidP="00A45EF9">
            <w:pPr>
              <w:autoSpaceDE w:val="0"/>
              <w:autoSpaceDN w:val="0"/>
              <w:adjustRightInd w:val="0"/>
              <w:jc w:val="center"/>
              <w:rPr>
                <w:rFonts w:ascii="ＭＳ Ｐゴシック" w:eastAsia="ＭＳ Ｐゴシック" w:cs="ＭＳ Ｐゴシック"/>
                <w:color w:val="000000"/>
                <w:kern w:val="0"/>
                <w:sz w:val="18"/>
                <w:szCs w:val="18"/>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乳幼児用食品</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vAlign w:val="center"/>
          </w:tcPr>
          <w:p w:rsidR="00655409" w:rsidRPr="001934BF" w:rsidRDefault="00655409" w:rsidP="00A45EF9">
            <w:pPr>
              <w:autoSpaceDE w:val="0"/>
              <w:autoSpaceDN w:val="0"/>
              <w:adjustRightInd w:val="0"/>
              <w:jc w:val="center"/>
              <w:rPr>
                <w:rFonts w:ascii="ＭＳ Ｐゴシック" w:eastAsia="ＭＳ Ｐゴシック" w:cs="ＭＳ Ｐゴシック"/>
                <w:color w:val="000000"/>
                <w:kern w:val="0"/>
                <w:sz w:val="18"/>
                <w:szCs w:val="18"/>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粉ミルク</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vAlign w:val="center"/>
          </w:tcPr>
          <w:p w:rsidR="00655409" w:rsidRPr="001934BF" w:rsidRDefault="00655409" w:rsidP="00A45EF9">
            <w:pPr>
              <w:autoSpaceDE w:val="0"/>
              <w:autoSpaceDN w:val="0"/>
              <w:adjustRightInd w:val="0"/>
              <w:jc w:val="center"/>
              <w:rPr>
                <w:rFonts w:ascii="ＭＳ Ｐゴシック" w:eastAsia="ＭＳ Ｐゴシック" w:cs="ＭＳ Ｐゴシック"/>
                <w:color w:val="000000"/>
                <w:kern w:val="0"/>
                <w:sz w:val="18"/>
                <w:szCs w:val="18"/>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哺乳器</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bottom w:val="single" w:sz="6" w:space="0" w:color="auto"/>
              <w:right w:val="single" w:sz="6" w:space="0" w:color="auto"/>
            </w:tcBorders>
            <w:shd w:val="solid" w:color="C0C0C0" w:fill="auto"/>
            <w:vAlign w:val="center"/>
          </w:tcPr>
          <w:p w:rsidR="00655409" w:rsidRPr="001934BF" w:rsidRDefault="00655409" w:rsidP="00A45EF9">
            <w:pPr>
              <w:autoSpaceDE w:val="0"/>
              <w:autoSpaceDN w:val="0"/>
              <w:adjustRightInd w:val="0"/>
              <w:jc w:val="center"/>
              <w:rPr>
                <w:rFonts w:ascii="ＭＳ Ｐゴシック" w:eastAsia="ＭＳ Ｐゴシック" w:cs="ＭＳ Ｐゴシック"/>
                <w:color w:val="000000"/>
                <w:kern w:val="0"/>
                <w:sz w:val="18"/>
                <w:szCs w:val="18"/>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車いす</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val="restart"/>
            <w:tcBorders>
              <w:top w:val="single" w:sz="6" w:space="0" w:color="auto"/>
              <w:left w:val="single" w:sz="6" w:space="0" w:color="auto"/>
              <w:right w:val="single" w:sz="6" w:space="0" w:color="auto"/>
            </w:tcBorders>
            <w:shd w:val="solid" w:color="C0C0C0" w:fill="auto"/>
            <w:vAlign w:val="center"/>
          </w:tcPr>
          <w:p w:rsidR="00655409" w:rsidRPr="001934BF" w:rsidRDefault="00655409" w:rsidP="00A45EF9">
            <w:pPr>
              <w:autoSpaceDE w:val="0"/>
              <w:autoSpaceDN w:val="0"/>
              <w:adjustRightInd w:val="0"/>
              <w:jc w:val="center"/>
              <w:rPr>
                <w:rFonts w:ascii="ＭＳ Ｐゴシック" w:eastAsia="ＭＳ Ｐゴシック" w:cs="ＭＳ Ｐゴシック"/>
                <w:color w:val="000000"/>
                <w:kern w:val="0"/>
                <w:sz w:val="18"/>
                <w:szCs w:val="18"/>
              </w:rPr>
            </w:pPr>
            <w:r w:rsidRPr="001934BF">
              <w:rPr>
                <w:rFonts w:ascii="ＭＳ Ｐゴシック" w:eastAsia="ＭＳ Ｐゴシック" w:cs="ＭＳ Ｐゴシック" w:hint="eastAsia"/>
                <w:color w:val="000000"/>
                <w:kern w:val="0"/>
                <w:sz w:val="18"/>
                <w:szCs w:val="18"/>
              </w:rPr>
              <w:t>その他の物資</w:t>
            </w: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毛布・保温シート等（１枚</w:t>
            </w:r>
            <w:r w:rsidRPr="001934BF">
              <w:rPr>
                <w:rFonts w:ascii="ＭＳ Ｐゴシック" w:eastAsia="ＭＳ Ｐゴシック" w:cs="ＭＳ Ｐゴシック"/>
                <w:color w:val="000000"/>
                <w:kern w:val="0"/>
                <w:sz w:val="16"/>
                <w:szCs w:val="16"/>
              </w:rPr>
              <w:t>/</w:t>
            </w:r>
            <w:r w:rsidRPr="001934BF">
              <w:rPr>
                <w:rFonts w:ascii="ＭＳ Ｐゴシック" w:eastAsia="ＭＳ Ｐゴシック" w:cs="ＭＳ Ｐゴシック" w:hint="eastAsia"/>
                <w:color w:val="000000"/>
                <w:kern w:val="0"/>
                <w:sz w:val="16"/>
                <w:szCs w:val="16"/>
              </w:rPr>
              <w:t>人）</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簡易トイレ</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敷物・ブルーシート等</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携帯ラジオ</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懐中電灯</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乾電池（単１から単４）</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使い捨てカイロ（３個）</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ウエットティッシュ</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非常用発電機</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工具類</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ヘルメット</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軍手</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地図（１都３県）</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拡声器</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right"/>
              <w:rPr>
                <w:rFonts w:ascii="ＭＳ Ｐゴシック" w:eastAsia="ＭＳ Ｐゴシック" w:cs="ＭＳ Ｐゴシック"/>
                <w:color w:val="000000"/>
                <w:kern w:val="0"/>
                <w:sz w:val="16"/>
                <w:szCs w:val="16"/>
              </w:rPr>
            </w:pP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bottom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bottom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12" w:space="0" w:color="auto"/>
              <w:right w:val="single" w:sz="6" w:space="0" w:color="auto"/>
            </w:tcBorders>
          </w:tcPr>
          <w:p w:rsidR="00655409" w:rsidRPr="001934BF" w:rsidRDefault="00655409" w:rsidP="00FA33FB">
            <w:pPr>
              <w:autoSpaceDE w:val="0"/>
              <w:autoSpaceDN w:val="0"/>
              <w:adjustRightInd w:val="0"/>
              <w:snapToGrid w:val="0"/>
              <w:jc w:val="right"/>
              <w:rPr>
                <w:rFonts w:ascii="ＭＳ Ｐゴシック" w:eastAsia="ＭＳ Ｐゴシック" w:cs="ＭＳ Ｐゴシック"/>
                <w:color w:val="000000"/>
                <w:kern w:val="0"/>
                <w:sz w:val="16"/>
                <w:szCs w:val="16"/>
              </w:rPr>
            </w:pPr>
          </w:p>
        </w:tc>
        <w:tc>
          <w:tcPr>
            <w:tcW w:w="3969" w:type="dxa"/>
            <w:tcBorders>
              <w:top w:val="single" w:sz="6" w:space="0" w:color="auto"/>
              <w:left w:val="single" w:sz="6" w:space="0" w:color="auto"/>
              <w:bottom w:val="single" w:sz="12"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A45EF9" w:rsidRPr="001934BF" w:rsidTr="00BF4B05">
        <w:tblPrEx>
          <w:tblCellMar>
            <w:top w:w="0" w:type="dxa"/>
            <w:bottom w:w="0" w:type="dxa"/>
          </w:tblCellMar>
        </w:tblPrEx>
        <w:trPr>
          <w:trHeight w:val="534"/>
        </w:trPr>
        <w:tc>
          <w:tcPr>
            <w:tcW w:w="1164" w:type="dxa"/>
            <w:tcBorders>
              <w:top w:val="single" w:sz="12" w:space="0" w:color="auto"/>
              <w:left w:val="single" w:sz="12" w:space="0" w:color="auto"/>
              <w:right w:val="single" w:sz="6" w:space="0" w:color="auto"/>
            </w:tcBorders>
            <w:shd w:val="solid" w:color="969696" w:fill="auto"/>
            <w:vAlign w:val="center"/>
          </w:tcPr>
          <w:p w:rsidR="00A45EF9" w:rsidRPr="001934BF" w:rsidRDefault="00A45EF9" w:rsidP="00A45EF9">
            <w:pPr>
              <w:autoSpaceDE w:val="0"/>
              <w:autoSpaceDN w:val="0"/>
              <w:adjustRightInd w:val="0"/>
              <w:jc w:val="center"/>
              <w:rPr>
                <w:rFonts w:ascii="ＭＳ Ｐゴシック" w:eastAsia="ＭＳ Ｐゴシック" w:cs="ＭＳ Ｐゴシック"/>
                <w:b/>
                <w:bCs/>
                <w:color w:val="FFFFFF"/>
                <w:kern w:val="0"/>
                <w:sz w:val="24"/>
                <w:szCs w:val="24"/>
              </w:rPr>
            </w:pPr>
            <w:r w:rsidRPr="001934BF">
              <w:rPr>
                <w:rFonts w:ascii="ＭＳ Ｐゴシック" w:eastAsia="ＭＳ Ｐゴシック" w:cs="ＭＳ Ｐゴシック" w:hint="eastAsia"/>
                <w:b/>
                <w:bCs/>
                <w:color w:val="FFFFFF"/>
                <w:kern w:val="0"/>
                <w:sz w:val="24"/>
                <w:szCs w:val="24"/>
              </w:rPr>
              <w:t>備蓄場所</w:t>
            </w:r>
          </w:p>
        </w:tc>
        <w:tc>
          <w:tcPr>
            <w:tcW w:w="4253" w:type="dxa"/>
            <w:gridSpan w:val="2"/>
            <w:tcBorders>
              <w:top w:val="single" w:sz="12" w:space="0" w:color="auto"/>
              <w:left w:val="single" w:sz="6" w:space="0" w:color="auto"/>
              <w:right w:val="single" w:sz="6" w:space="0" w:color="auto"/>
            </w:tcBorders>
            <w:shd w:val="solid" w:color="969696" w:fill="auto"/>
            <w:vAlign w:val="center"/>
          </w:tcPr>
          <w:p w:rsidR="00A45EF9" w:rsidRPr="001934BF" w:rsidRDefault="00A45EF9" w:rsidP="00A45EF9">
            <w:pPr>
              <w:autoSpaceDE w:val="0"/>
              <w:autoSpaceDN w:val="0"/>
              <w:adjustRightInd w:val="0"/>
              <w:jc w:val="center"/>
              <w:rPr>
                <w:rFonts w:ascii="ＭＳ Ｐゴシック" w:eastAsia="ＭＳ Ｐゴシック" w:cs="ＭＳ Ｐゴシック"/>
                <w:b/>
                <w:bCs/>
                <w:color w:val="FFFFFF"/>
                <w:kern w:val="0"/>
                <w:sz w:val="24"/>
                <w:szCs w:val="24"/>
              </w:rPr>
            </w:pPr>
            <w:r w:rsidRPr="001934BF">
              <w:rPr>
                <w:rFonts w:ascii="ＭＳ Ｐゴシック" w:eastAsia="ＭＳ Ｐゴシック" w:cs="ＭＳ Ｐゴシック" w:hint="eastAsia"/>
                <w:b/>
                <w:bCs/>
                <w:color w:val="FFFFFF"/>
                <w:kern w:val="0"/>
                <w:sz w:val="24"/>
                <w:szCs w:val="24"/>
              </w:rPr>
              <w:t>備蓄品</w:t>
            </w:r>
          </w:p>
          <w:p w:rsidR="00A45EF9" w:rsidRPr="001934BF" w:rsidRDefault="00A45EF9" w:rsidP="00A45EF9">
            <w:pPr>
              <w:autoSpaceDE w:val="0"/>
              <w:autoSpaceDN w:val="0"/>
              <w:adjustRightInd w:val="0"/>
              <w:jc w:val="center"/>
              <w:rPr>
                <w:rFonts w:ascii="ＭＳ Ｐゴシック" w:eastAsia="ＭＳ Ｐゴシック" w:cs="ＭＳ Ｐゴシック"/>
                <w:b/>
                <w:bCs/>
                <w:color w:val="FFFFFF"/>
                <w:kern w:val="0"/>
                <w:sz w:val="24"/>
                <w:szCs w:val="24"/>
              </w:rPr>
            </w:pPr>
            <w:r w:rsidRPr="001934BF">
              <w:rPr>
                <w:rFonts w:ascii="ＭＳ Ｐゴシック" w:eastAsia="ＭＳ Ｐゴシック" w:cs="ＭＳ Ｐゴシック" w:hint="eastAsia"/>
                <w:b/>
                <w:bCs/>
                <w:color w:val="FFFFFF"/>
                <w:kern w:val="0"/>
                <w:sz w:val="24"/>
                <w:szCs w:val="24"/>
              </w:rPr>
              <w:t>（１人分</w:t>
            </w:r>
            <w:r w:rsidRPr="001934BF">
              <w:rPr>
                <w:rFonts w:ascii="ＭＳ Ｐゴシック" w:eastAsia="ＭＳ Ｐゴシック" w:cs="ＭＳ Ｐゴシック"/>
                <w:b/>
                <w:bCs/>
                <w:color w:val="FFFFFF"/>
                <w:kern w:val="0"/>
                <w:sz w:val="24"/>
                <w:szCs w:val="24"/>
              </w:rPr>
              <w:t>/</w:t>
            </w:r>
            <w:r w:rsidRPr="001934BF">
              <w:rPr>
                <w:rFonts w:ascii="ＭＳ Ｐゴシック" w:eastAsia="ＭＳ Ｐゴシック" w:cs="ＭＳ Ｐゴシック" w:hint="eastAsia"/>
                <w:b/>
                <w:bCs/>
                <w:color w:val="FFFFFF"/>
                <w:kern w:val="0"/>
                <w:sz w:val="24"/>
                <w:szCs w:val="24"/>
              </w:rPr>
              <w:t>日の備蓄量）</w:t>
            </w:r>
          </w:p>
        </w:tc>
        <w:tc>
          <w:tcPr>
            <w:tcW w:w="3969" w:type="dxa"/>
            <w:tcBorders>
              <w:top w:val="single" w:sz="12" w:space="0" w:color="auto"/>
              <w:left w:val="single" w:sz="6" w:space="0" w:color="auto"/>
              <w:right w:val="single" w:sz="12" w:space="0" w:color="auto"/>
            </w:tcBorders>
            <w:shd w:val="solid" w:color="969696" w:fill="auto"/>
            <w:vAlign w:val="center"/>
          </w:tcPr>
          <w:p w:rsidR="00A45EF9" w:rsidRPr="001934BF" w:rsidRDefault="00E30D85" w:rsidP="00A45EF9">
            <w:pPr>
              <w:autoSpaceDE w:val="0"/>
              <w:autoSpaceDN w:val="0"/>
              <w:adjustRightInd w:val="0"/>
              <w:jc w:val="center"/>
              <w:rPr>
                <w:rFonts w:ascii="ＭＳ Ｐゴシック" w:eastAsia="ＭＳ Ｐゴシック" w:cs="ＭＳ Ｐゴシック"/>
                <w:b/>
                <w:bCs/>
                <w:color w:val="FFFFFF"/>
                <w:kern w:val="0"/>
                <w:sz w:val="24"/>
                <w:szCs w:val="24"/>
              </w:rPr>
            </w:pPr>
            <w:r w:rsidRPr="00E30D85">
              <w:rPr>
                <w:rFonts w:ascii="ＭＳ Ｐゴシック" w:eastAsia="ＭＳ Ｐゴシック" w:cs="ＭＳ Ｐゴシック" w:hint="eastAsia"/>
                <w:b/>
                <w:bCs/>
                <w:color w:val="FFFFFF"/>
                <w:kern w:val="0"/>
                <w:sz w:val="24"/>
                <w:szCs w:val="24"/>
                <w:u w:val="single"/>
              </w:rPr>
              <w:t xml:space="preserve">　　　　</w:t>
            </w:r>
            <w:r w:rsidR="00A45EF9" w:rsidRPr="001934BF">
              <w:rPr>
                <w:rFonts w:ascii="ＭＳ Ｐゴシック" w:eastAsia="ＭＳ Ｐゴシック" w:cs="ＭＳ Ｐゴシック" w:hint="eastAsia"/>
                <w:b/>
                <w:bCs/>
                <w:color w:val="FFFFFF"/>
                <w:kern w:val="0"/>
                <w:sz w:val="24"/>
                <w:szCs w:val="24"/>
              </w:rPr>
              <w:t>人</w:t>
            </w:r>
            <w:r w:rsidR="00A45EF9" w:rsidRPr="001934BF">
              <w:rPr>
                <w:rFonts w:ascii="ＭＳ Ｐゴシック" w:eastAsia="ＭＳ Ｐゴシック" w:cs="ＭＳ Ｐゴシック"/>
                <w:b/>
                <w:bCs/>
                <w:color w:val="FFFFFF"/>
                <w:kern w:val="0"/>
                <w:sz w:val="24"/>
                <w:szCs w:val="24"/>
              </w:rPr>
              <w:t>/</w:t>
            </w:r>
            <w:r w:rsidR="00A45EF9" w:rsidRPr="001934BF">
              <w:rPr>
                <w:rFonts w:ascii="ＭＳ Ｐゴシック" w:eastAsia="ＭＳ Ｐゴシック" w:cs="ＭＳ Ｐゴシック" w:hint="eastAsia"/>
                <w:b/>
                <w:bCs/>
                <w:color w:val="FFFFFF"/>
                <w:kern w:val="0"/>
                <w:sz w:val="24"/>
                <w:szCs w:val="24"/>
              </w:rPr>
              <w:t>３日分の備蓄量</w:t>
            </w:r>
          </w:p>
        </w:tc>
      </w:tr>
      <w:tr w:rsidR="00655409" w:rsidRPr="001934BF" w:rsidTr="00655409">
        <w:tblPrEx>
          <w:tblCellMar>
            <w:top w:w="0" w:type="dxa"/>
            <w:bottom w:w="0" w:type="dxa"/>
          </w:tblCellMar>
        </w:tblPrEx>
        <w:trPr>
          <w:trHeight w:val="170"/>
        </w:trPr>
        <w:tc>
          <w:tcPr>
            <w:tcW w:w="1164" w:type="dxa"/>
            <w:vMerge w:val="restart"/>
            <w:tcBorders>
              <w:top w:val="double" w:sz="6" w:space="0" w:color="auto"/>
              <w:left w:val="single" w:sz="12" w:space="0" w:color="auto"/>
              <w:right w:val="single" w:sz="6" w:space="0" w:color="auto"/>
            </w:tcBorders>
            <w:shd w:val="solid" w:color="C0C0C0" w:fill="auto"/>
            <w:vAlign w:val="center"/>
          </w:tcPr>
          <w:p w:rsidR="00655409" w:rsidRDefault="00E30D85" w:rsidP="00E30D85">
            <w:pPr>
              <w:autoSpaceDE w:val="0"/>
              <w:autoSpaceDN w:val="0"/>
              <w:adjustRightInd w:val="0"/>
              <w:jc w:val="right"/>
              <w:rPr>
                <w:rFonts w:ascii="ＭＳ Ｐゴシック" w:eastAsia="ＭＳ Ｐゴシック" w:cs="ＭＳ Ｐゴシック" w:hint="eastAsia"/>
                <w:b/>
                <w:bCs/>
                <w:color w:val="000000"/>
                <w:kern w:val="0"/>
                <w:sz w:val="22"/>
                <w:u w:val="single" w:color="000000"/>
              </w:rPr>
            </w:pPr>
            <w:r>
              <w:rPr>
                <w:rFonts w:ascii="ＭＳ Ｐゴシック" w:eastAsia="ＭＳ Ｐゴシック" w:cs="ＭＳ Ｐゴシック" w:hint="eastAsia"/>
                <w:b/>
                <w:bCs/>
                <w:color w:val="000000"/>
                <w:kern w:val="0"/>
                <w:sz w:val="22"/>
                <w:u w:val="single" w:color="000000"/>
              </w:rPr>
              <w:t xml:space="preserve">　　　</w:t>
            </w:r>
            <w:r w:rsidR="00655409" w:rsidRPr="00655409">
              <w:rPr>
                <w:rFonts w:ascii="ＭＳ Ｐゴシック" w:eastAsia="ＭＳ Ｐゴシック" w:cs="ＭＳ Ｐゴシック" w:hint="eastAsia"/>
                <w:b/>
                <w:bCs/>
                <w:color w:val="000000"/>
                <w:kern w:val="0"/>
                <w:sz w:val="22"/>
                <w:u w:val="single" w:color="000000"/>
              </w:rPr>
              <w:t>階</w:t>
            </w:r>
          </w:p>
          <w:p w:rsidR="00E30D85" w:rsidRPr="00E30D85" w:rsidRDefault="00E30D85" w:rsidP="00E30D85">
            <w:pPr>
              <w:wordWrap w:val="0"/>
              <w:autoSpaceDE w:val="0"/>
              <w:autoSpaceDN w:val="0"/>
              <w:adjustRightInd w:val="0"/>
              <w:jc w:val="right"/>
              <w:rPr>
                <w:rFonts w:ascii="ＭＳ Ｐゴシック" w:eastAsia="ＭＳ Ｐゴシック" w:cs="ＭＳ Ｐゴシック"/>
                <w:b/>
                <w:bCs/>
                <w:color w:val="000000"/>
                <w:kern w:val="0"/>
                <w:sz w:val="22"/>
                <w:u w:val="single"/>
              </w:rPr>
            </w:pPr>
            <w:r>
              <w:rPr>
                <w:rFonts w:ascii="ＭＳ Ｐゴシック" w:eastAsia="ＭＳ Ｐゴシック" w:cs="ＭＳ Ｐゴシック" w:hint="eastAsia"/>
                <w:b/>
                <w:bCs/>
                <w:color w:val="000000"/>
                <w:kern w:val="0"/>
                <w:sz w:val="22"/>
                <w:u w:val="single"/>
              </w:rPr>
              <w:t xml:space="preserve">　　　　　　</w:t>
            </w:r>
          </w:p>
        </w:tc>
        <w:tc>
          <w:tcPr>
            <w:tcW w:w="1843" w:type="dxa"/>
            <w:vMerge w:val="restart"/>
            <w:tcBorders>
              <w:top w:val="double" w:sz="6" w:space="0" w:color="auto"/>
              <w:left w:val="single" w:sz="6" w:space="0" w:color="auto"/>
              <w:right w:val="single" w:sz="6" w:space="0" w:color="auto"/>
            </w:tcBorders>
            <w:shd w:val="solid" w:color="C0C0C0" w:fill="auto"/>
            <w:vAlign w:val="center"/>
          </w:tcPr>
          <w:p w:rsidR="00655409" w:rsidRPr="001934BF" w:rsidRDefault="00655409" w:rsidP="00A45EF9">
            <w:pPr>
              <w:autoSpaceDE w:val="0"/>
              <w:autoSpaceDN w:val="0"/>
              <w:adjustRightInd w:val="0"/>
              <w:jc w:val="center"/>
              <w:rPr>
                <w:rFonts w:ascii="ＭＳ Ｐゴシック" w:eastAsia="ＭＳ Ｐゴシック" w:cs="ＭＳ Ｐゴシック"/>
                <w:color w:val="000000"/>
                <w:kern w:val="0"/>
                <w:sz w:val="18"/>
                <w:szCs w:val="18"/>
              </w:rPr>
            </w:pPr>
            <w:r w:rsidRPr="001934BF">
              <w:rPr>
                <w:rFonts w:ascii="ＭＳ Ｐゴシック" w:eastAsia="ＭＳ Ｐゴシック" w:cs="ＭＳ Ｐゴシック" w:hint="eastAsia"/>
                <w:color w:val="000000"/>
                <w:kern w:val="0"/>
                <w:sz w:val="18"/>
                <w:szCs w:val="18"/>
              </w:rPr>
              <w:t>食料品</w:t>
            </w:r>
          </w:p>
        </w:tc>
        <w:tc>
          <w:tcPr>
            <w:tcW w:w="2410" w:type="dxa"/>
            <w:tcBorders>
              <w:top w:val="doub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アルファ化米（３食分）</w:t>
            </w:r>
          </w:p>
        </w:tc>
        <w:tc>
          <w:tcPr>
            <w:tcW w:w="3969" w:type="dxa"/>
            <w:tcBorders>
              <w:top w:val="doub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vAlign w:val="center"/>
          </w:tcPr>
          <w:p w:rsidR="00655409" w:rsidRPr="001934BF" w:rsidRDefault="00655409" w:rsidP="00A45EF9">
            <w:pPr>
              <w:autoSpaceDE w:val="0"/>
              <w:autoSpaceDN w:val="0"/>
              <w:adjustRightInd w:val="0"/>
              <w:jc w:val="center"/>
              <w:rPr>
                <w:rFonts w:ascii="ＭＳ Ｐゴシック" w:eastAsia="ＭＳ Ｐゴシック" w:cs="ＭＳ Ｐゴシック"/>
                <w:color w:val="000000"/>
                <w:kern w:val="0"/>
                <w:sz w:val="18"/>
                <w:szCs w:val="18"/>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乾パン（１缶）</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bottom w:val="single" w:sz="6" w:space="0" w:color="auto"/>
              <w:right w:val="single" w:sz="6" w:space="0" w:color="auto"/>
            </w:tcBorders>
            <w:shd w:val="solid" w:color="C0C0C0" w:fill="auto"/>
            <w:vAlign w:val="center"/>
          </w:tcPr>
          <w:p w:rsidR="00655409" w:rsidRPr="001934BF" w:rsidRDefault="00655409" w:rsidP="00A45EF9">
            <w:pPr>
              <w:autoSpaceDE w:val="0"/>
              <w:autoSpaceDN w:val="0"/>
              <w:adjustRightInd w:val="0"/>
              <w:jc w:val="center"/>
              <w:rPr>
                <w:rFonts w:ascii="ＭＳ Ｐゴシック" w:eastAsia="ＭＳ Ｐゴシック" w:cs="ＭＳ Ｐゴシック"/>
                <w:color w:val="000000"/>
                <w:kern w:val="0"/>
                <w:sz w:val="18"/>
                <w:szCs w:val="18"/>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缶詰（３缶）</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tcBorders>
              <w:top w:val="single" w:sz="6" w:space="0" w:color="auto"/>
              <w:left w:val="single" w:sz="6" w:space="0" w:color="auto"/>
              <w:bottom w:val="single" w:sz="6" w:space="0" w:color="auto"/>
              <w:right w:val="single" w:sz="6" w:space="0" w:color="auto"/>
            </w:tcBorders>
            <w:shd w:val="solid" w:color="C0C0C0" w:fill="auto"/>
            <w:vAlign w:val="center"/>
          </w:tcPr>
          <w:p w:rsidR="00655409" w:rsidRPr="001934BF" w:rsidRDefault="00655409" w:rsidP="00BF4B05">
            <w:pPr>
              <w:autoSpaceDE w:val="0"/>
              <w:autoSpaceDN w:val="0"/>
              <w:adjustRightInd w:val="0"/>
              <w:snapToGrid w:val="0"/>
              <w:jc w:val="center"/>
              <w:rPr>
                <w:rFonts w:ascii="ＭＳ Ｐゴシック" w:eastAsia="ＭＳ Ｐゴシック" w:cs="ＭＳ Ｐゴシック"/>
                <w:color w:val="000000"/>
                <w:kern w:val="0"/>
                <w:sz w:val="18"/>
                <w:szCs w:val="18"/>
              </w:rPr>
            </w:pPr>
            <w:r w:rsidRPr="001934BF">
              <w:rPr>
                <w:rFonts w:ascii="ＭＳ Ｐゴシック" w:eastAsia="ＭＳ Ｐゴシック" w:cs="ＭＳ Ｐゴシック" w:hint="eastAsia"/>
                <w:color w:val="000000"/>
                <w:kern w:val="0"/>
                <w:sz w:val="18"/>
                <w:szCs w:val="18"/>
              </w:rPr>
              <w:t>飲料水</w:t>
            </w:r>
          </w:p>
        </w:tc>
        <w:tc>
          <w:tcPr>
            <w:tcW w:w="2410" w:type="dxa"/>
            <w:tcBorders>
              <w:top w:val="single" w:sz="6" w:space="0" w:color="auto"/>
              <w:left w:val="single" w:sz="6" w:space="0" w:color="auto"/>
              <w:bottom w:val="single" w:sz="4" w:space="0" w:color="auto"/>
              <w:right w:val="single" w:sz="4" w:space="0" w:color="auto"/>
            </w:tcBorders>
          </w:tcPr>
          <w:p w:rsidR="00655409" w:rsidRPr="001934BF" w:rsidRDefault="00655409" w:rsidP="00BF4B0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ミネラルウォーター（３リットル）</w:t>
            </w:r>
          </w:p>
        </w:tc>
        <w:tc>
          <w:tcPr>
            <w:tcW w:w="3969" w:type="dxa"/>
            <w:tcBorders>
              <w:top w:val="single" w:sz="6" w:space="0" w:color="auto"/>
              <w:left w:val="single" w:sz="4" w:space="0" w:color="auto"/>
              <w:bottom w:val="single" w:sz="4"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val="restart"/>
            <w:tcBorders>
              <w:top w:val="single" w:sz="6" w:space="0" w:color="auto"/>
              <w:left w:val="single" w:sz="6" w:space="0" w:color="auto"/>
              <w:right w:val="single" w:sz="6" w:space="0" w:color="auto"/>
            </w:tcBorders>
            <w:shd w:val="solid" w:color="C0C0C0" w:fill="auto"/>
            <w:vAlign w:val="center"/>
          </w:tcPr>
          <w:p w:rsidR="00655409" w:rsidRPr="001934BF" w:rsidRDefault="00655409" w:rsidP="00A45EF9">
            <w:pPr>
              <w:autoSpaceDE w:val="0"/>
              <w:autoSpaceDN w:val="0"/>
              <w:adjustRightInd w:val="0"/>
              <w:jc w:val="center"/>
              <w:rPr>
                <w:rFonts w:ascii="ＭＳ Ｐゴシック" w:eastAsia="ＭＳ Ｐゴシック" w:cs="ＭＳ Ｐゴシック"/>
                <w:color w:val="000000"/>
                <w:kern w:val="0"/>
                <w:sz w:val="18"/>
                <w:szCs w:val="18"/>
              </w:rPr>
            </w:pPr>
            <w:r w:rsidRPr="001934BF">
              <w:rPr>
                <w:rFonts w:ascii="ＭＳ Ｐゴシック" w:eastAsia="ＭＳ Ｐゴシック" w:cs="ＭＳ Ｐゴシック" w:hint="eastAsia"/>
                <w:color w:val="000000"/>
                <w:kern w:val="0"/>
                <w:sz w:val="18"/>
                <w:szCs w:val="18"/>
              </w:rPr>
              <w:t>救急医療薬品類</w:t>
            </w:r>
          </w:p>
        </w:tc>
        <w:tc>
          <w:tcPr>
            <w:tcW w:w="2410" w:type="dxa"/>
            <w:tcBorders>
              <w:top w:val="single" w:sz="4"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消毒液</w:t>
            </w:r>
          </w:p>
        </w:tc>
        <w:tc>
          <w:tcPr>
            <w:tcW w:w="3969" w:type="dxa"/>
            <w:tcBorders>
              <w:top w:val="single" w:sz="4"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vAlign w:val="center"/>
          </w:tcPr>
          <w:p w:rsidR="00655409" w:rsidRPr="001934BF" w:rsidRDefault="00655409" w:rsidP="00A45EF9">
            <w:pPr>
              <w:autoSpaceDE w:val="0"/>
              <w:autoSpaceDN w:val="0"/>
              <w:adjustRightInd w:val="0"/>
              <w:jc w:val="center"/>
              <w:rPr>
                <w:rFonts w:ascii="ＭＳ Ｐゴシック" w:eastAsia="ＭＳ Ｐゴシック" w:cs="ＭＳ Ｐゴシック"/>
                <w:color w:val="000000"/>
                <w:kern w:val="0"/>
                <w:sz w:val="18"/>
                <w:szCs w:val="18"/>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ばんそうこう</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bottom w:val="single" w:sz="6" w:space="0" w:color="auto"/>
              <w:right w:val="single" w:sz="6" w:space="0" w:color="auto"/>
            </w:tcBorders>
            <w:shd w:val="solid" w:color="C0C0C0" w:fill="auto"/>
            <w:vAlign w:val="center"/>
          </w:tcPr>
          <w:p w:rsidR="00655409" w:rsidRPr="001934BF" w:rsidRDefault="00655409" w:rsidP="00A45EF9">
            <w:pPr>
              <w:autoSpaceDE w:val="0"/>
              <w:autoSpaceDN w:val="0"/>
              <w:adjustRightInd w:val="0"/>
              <w:jc w:val="center"/>
              <w:rPr>
                <w:rFonts w:ascii="ＭＳ Ｐゴシック" w:eastAsia="ＭＳ Ｐゴシック" w:cs="ＭＳ Ｐゴシック"/>
                <w:color w:val="000000"/>
                <w:kern w:val="0"/>
                <w:sz w:val="18"/>
                <w:szCs w:val="18"/>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風邪薬</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val="restart"/>
            <w:tcBorders>
              <w:top w:val="single" w:sz="6" w:space="0" w:color="auto"/>
              <w:left w:val="single" w:sz="6" w:space="0" w:color="auto"/>
              <w:right w:val="single" w:sz="6" w:space="0" w:color="auto"/>
            </w:tcBorders>
            <w:shd w:val="solid" w:color="C0C0C0" w:fill="auto"/>
            <w:vAlign w:val="center"/>
          </w:tcPr>
          <w:p w:rsidR="00655409" w:rsidRPr="001934BF" w:rsidRDefault="00012937" w:rsidP="00A45EF9">
            <w:pPr>
              <w:autoSpaceDE w:val="0"/>
              <w:autoSpaceDN w:val="0"/>
              <w:adjustRightInd w:val="0"/>
              <w:jc w:val="center"/>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要配慮者</w:t>
            </w:r>
            <w:r w:rsidR="00655409" w:rsidRPr="001934BF">
              <w:rPr>
                <w:rFonts w:ascii="ＭＳ Ｐゴシック" w:eastAsia="ＭＳ Ｐゴシック" w:cs="ＭＳ Ｐゴシック" w:hint="eastAsia"/>
                <w:color w:val="000000"/>
                <w:kern w:val="0"/>
                <w:sz w:val="18"/>
                <w:szCs w:val="18"/>
              </w:rPr>
              <w:t>用</w:t>
            </w: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簡易ベッド</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vAlign w:val="center"/>
          </w:tcPr>
          <w:p w:rsidR="00655409" w:rsidRPr="001934BF" w:rsidRDefault="00655409" w:rsidP="00A45EF9">
            <w:pPr>
              <w:autoSpaceDE w:val="0"/>
              <w:autoSpaceDN w:val="0"/>
              <w:adjustRightInd w:val="0"/>
              <w:jc w:val="center"/>
              <w:rPr>
                <w:rFonts w:ascii="ＭＳ Ｐゴシック" w:eastAsia="ＭＳ Ｐゴシック" w:cs="ＭＳ Ｐゴシック"/>
                <w:color w:val="000000"/>
                <w:kern w:val="0"/>
                <w:sz w:val="18"/>
                <w:szCs w:val="18"/>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簡易間仕切り壁</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vAlign w:val="center"/>
          </w:tcPr>
          <w:p w:rsidR="00655409" w:rsidRPr="001934BF" w:rsidRDefault="00655409" w:rsidP="00A45EF9">
            <w:pPr>
              <w:autoSpaceDE w:val="0"/>
              <w:autoSpaceDN w:val="0"/>
              <w:adjustRightInd w:val="0"/>
              <w:jc w:val="center"/>
              <w:rPr>
                <w:rFonts w:ascii="ＭＳ Ｐゴシック" w:eastAsia="ＭＳ Ｐゴシック" w:cs="ＭＳ Ｐゴシック"/>
                <w:color w:val="000000"/>
                <w:kern w:val="0"/>
                <w:sz w:val="18"/>
                <w:szCs w:val="18"/>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乳幼児用食品</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vAlign w:val="center"/>
          </w:tcPr>
          <w:p w:rsidR="00655409" w:rsidRPr="001934BF" w:rsidRDefault="00655409" w:rsidP="00A45EF9">
            <w:pPr>
              <w:autoSpaceDE w:val="0"/>
              <w:autoSpaceDN w:val="0"/>
              <w:adjustRightInd w:val="0"/>
              <w:jc w:val="center"/>
              <w:rPr>
                <w:rFonts w:ascii="ＭＳ Ｐゴシック" w:eastAsia="ＭＳ Ｐゴシック" w:cs="ＭＳ Ｐゴシック"/>
                <w:color w:val="000000"/>
                <w:kern w:val="0"/>
                <w:sz w:val="18"/>
                <w:szCs w:val="18"/>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粉ミルク</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vAlign w:val="center"/>
          </w:tcPr>
          <w:p w:rsidR="00655409" w:rsidRPr="001934BF" w:rsidRDefault="00655409" w:rsidP="00A45EF9">
            <w:pPr>
              <w:autoSpaceDE w:val="0"/>
              <w:autoSpaceDN w:val="0"/>
              <w:adjustRightInd w:val="0"/>
              <w:jc w:val="center"/>
              <w:rPr>
                <w:rFonts w:ascii="ＭＳ Ｐゴシック" w:eastAsia="ＭＳ Ｐゴシック" w:cs="ＭＳ Ｐゴシック"/>
                <w:color w:val="000000"/>
                <w:kern w:val="0"/>
                <w:sz w:val="18"/>
                <w:szCs w:val="18"/>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哺乳器</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bottom w:val="single" w:sz="6" w:space="0" w:color="auto"/>
              <w:right w:val="single" w:sz="6" w:space="0" w:color="auto"/>
            </w:tcBorders>
            <w:shd w:val="solid" w:color="C0C0C0" w:fill="auto"/>
            <w:vAlign w:val="center"/>
          </w:tcPr>
          <w:p w:rsidR="00655409" w:rsidRPr="001934BF" w:rsidRDefault="00655409" w:rsidP="00A45EF9">
            <w:pPr>
              <w:autoSpaceDE w:val="0"/>
              <w:autoSpaceDN w:val="0"/>
              <w:adjustRightInd w:val="0"/>
              <w:jc w:val="center"/>
              <w:rPr>
                <w:rFonts w:ascii="ＭＳ Ｐゴシック" w:eastAsia="ＭＳ Ｐゴシック" w:cs="ＭＳ Ｐゴシック"/>
                <w:color w:val="000000"/>
                <w:kern w:val="0"/>
                <w:sz w:val="18"/>
                <w:szCs w:val="18"/>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車いす</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val="restart"/>
            <w:tcBorders>
              <w:top w:val="single" w:sz="6" w:space="0" w:color="auto"/>
              <w:left w:val="single" w:sz="6" w:space="0" w:color="auto"/>
              <w:right w:val="single" w:sz="6" w:space="0" w:color="auto"/>
            </w:tcBorders>
            <w:shd w:val="solid" w:color="C0C0C0" w:fill="auto"/>
            <w:vAlign w:val="center"/>
          </w:tcPr>
          <w:p w:rsidR="00655409" w:rsidRPr="001934BF" w:rsidRDefault="00655409" w:rsidP="00A45EF9">
            <w:pPr>
              <w:autoSpaceDE w:val="0"/>
              <w:autoSpaceDN w:val="0"/>
              <w:adjustRightInd w:val="0"/>
              <w:jc w:val="center"/>
              <w:rPr>
                <w:rFonts w:ascii="ＭＳ Ｐゴシック" w:eastAsia="ＭＳ Ｐゴシック" w:cs="ＭＳ Ｐゴシック"/>
                <w:color w:val="000000"/>
                <w:kern w:val="0"/>
                <w:sz w:val="18"/>
                <w:szCs w:val="18"/>
              </w:rPr>
            </w:pPr>
            <w:r w:rsidRPr="001934BF">
              <w:rPr>
                <w:rFonts w:ascii="ＭＳ Ｐゴシック" w:eastAsia="ＭＳ Ｐゴシック" w:cs="ＭＳ Ｐゴシック" w:hint="eastAsia"/>
                <w:color w:val="000000"/>
                <w:kern w:val="0"/>
                <w:sz w:val="18"/>
                <w:szCs w:val="18"/>
              </w:rPr>
              <w:t>その他の物資</w:t>
            </w: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毛布・保温シート等（１枚</w:t>
            </w:r>
            <w:r w:rsidRPr="001934BF">
              <w:rPr>
                <w:rFonts w:ascii="ＭＳ Ｐゴシック" w:eastAsia="ＭＳ Ｐゴシック" w:cs="ＭＳ Ｐゴシック"/>
                <w:color w:val="000000"/>
                <w:kern w:val="0"/>
                <w:sz w:val="16"/>
                <w:szCs w:val="16"/>
              </w:rPr>
              <w:t>/</w:t>
            </w:r>
            <w:r w:rsidRPr="001934BF">
              <w:rPr>
                <w:rFonts w:ascii="ＭＳ Ｐゴシック" w:eastAsia="ＭＳ Ｐゴシック" w:cs="ＭＳ Ｐゴシック" w:hint="eastAsia"/>
                <w:color w:val="000000"/>
                <w:kern w:val="0"/>
                <w:sz w:val="16"/>
                <w:szCs w:val="16"/>
              </w:rPr>
              <w:t>人）</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簡易トイレ</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敷物・ブルーシート等</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携帯ラジオ</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懐中電灯</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乾電池（単１から単４）</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使い捨てカイロ（３個）</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ウエットティッシュ</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非常用発電機</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工具類</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ヘルメット</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軍手</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地図（１都３県）</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拡声器</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right"/>
              <w:rPr>
                <w:rFonts w:ascii="ＭＳ Ｐゴシック" w:eastAsia="ＭＳ Ｐゴシック" w:cs="ＭＳ Ｐゴシック"/>
                <w:color w:val="000000"/>
                <w:kern w:val="0"/>
                <w:sz w:val="16"/>
                <w:szCs w:val="16"/>
              </w:rPr>
            </w:pP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bottom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bottom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right"/>
              <w:rPr>
                <w:rFonts w:ascii="ＭＳ Ｐゴシック" w:eastAsia="ＭＳ Ｐゴシック" w:cs="ＭＳ Ｐゴシック"/>
                <w:color w:val="000000"/>
                <w:kern w:val="0"/>
                <w:sz w:val="16"/>
                <w:szCs w:val="16"/>
              </w:rPr>
            </w:pP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bl>
    <w:p w:rsidR="004600ED" w:rsidRDefault="004600ED" w:rsidP="000E2C9E">
      <w:pPr>
        <w:snapToGrid w:val="0"/>
        <w:spacing w:line="240" w:lineRule="atLeast"/>
        <w:ind w:left="1400" w:hangingChars="500" w:hanging="1400"/>
        <w:jc w:val="center"/>
        <w:rPr>
          <w:rFonts w:ascii="ＭＳ ゴシック" w:eastAsia="ＭＳ ゴシック" w:hAnsi="ＭＳ ゴシック" w:hint="eastAsia"/>
          <w:sz w:val="28"/>
          <w:szCs w:val="28"/>
        </w:rPr>
      </w:pPr>
    </w:p>
    <w:p w:rsidR="00A45EF9" w:rsidRPr="004600ED" w:rsidRDefault="00A45EF9" w:rsidP="000E2C9E">
      <w:pPr>
        <w:snapToGrid w:val="0"/>
        <w:spacing w:line="240" w:lineRule="atLeast"/>
        <w:ind w:left="1400" w:hangingChars="500" w:hanging="1400"/>
        <w:jc w:val="center"/>
        <w:rPr>
          <w:rFonts w:ascii="ＭＳ ゴシック" w:eastAsia="ＭＳ ゴシック" w:hAnsi="ＭＳ ゴシック"/>
          <w:sz w:val="28"/>
          <w:szCs w:val="28"/>
        </w:rPr>
        <w:sectPr w:rsidR="00A45EF9" w:rsidRPr="004600ED" w:rsidSect="00F32E37">
          <w:pgSz w:w="11906" w:h="16838"/>
          <w:pgMar w:top="851" w:right="1304" w:bottom="426" w:left="1304" w:header="851" w:footer="992" w:gutter="0"/>
          <w:cols w:space="425"/>
          <w:docGrid w:type="lines" w:linePitch="336"/>
        </w:sectPr>
      </w:pPr>
    </w:p>
    <w:p w:rsidR="0081516E" w:rsidRPr="005F7A42" w:rsidRDefault="004600ED" w:rsidP="004600ED">
      <w:pPr>
        <w:snapToGrid w:val="0"/>
        <w:spacing w:line="240" w:lineRule="atLeast"/>
        <w:ind w:left="1050" w:hangingChars="500" w:hanging="1050"/>
        <w:jc w:val="left"/>
        <w:rPr>
          <w:rFonts w:ascii="ＭＳ 明朝" w:hAnsi="ＭＳ 明朝"/>
          <w:szCs w:val="21"/>
        </w:rPr>
      </w:pPr>
      <w:r w:rsidRPr="005F7A42">
        <w:rPr>
          <w:rFonts w:ascii="ＭＳ 明朝" w:hAnsi="ＭＳ 明朝" w:hint="eastAsia"/>
          <w:szCs w:val="21"/>
        </w:rPr>
        <w:lastRenderedPageBreak/>
        <w:t>別表２</w:t>
      </w:r>
    </w:p>
    <w:p w:rsidR="004600ED" w:rsidRDefault="004600ED" w:rsidP="004600ED">
      <w:pPr>
        <w:snapToGrid w:val="0"/>
        <w:spacing w:line="240" w:lineRule="atLeast"/>
        <w:ind w:left="1400" w:hangingChars="500" w:hanging="1400"/>
        <w:jc w:val="center"/>
        <w:rPr>
          <w:rFonts w:ascii="ＭＳ ゴシック" w:eastAsia="ＭＳ ゴシック" w:hAnsi="ＭＳ ゴシック"/>
          <w:sz w:val="28"/>
          <w:szCs w:val="28"/>
        </w:rPr>
      </w:pPr>
      <w:r w:rsidRPr="004600ED">
        <w:rPr>
          <w:rFonts w:ascii="ＭＳ ゴシック" w:eastAsia="ＭＳ ゴシック" w:hAnsi="ＭＳ ゴシック" w:hint="eastAsia"/>
          <w:sz w:val="28"/>
          <w:szCs w:val="28"/>
        </w:rPr>
        <w:t>震災時における時差退社計画（例）</w:t>
      </w:r>
    </w:p>
    <w:tbl>
      <w:tblPr>
        <w:tblW w:w="15708" w:type="dxa"/>
        <w:tblInd w:w="69" w:type="dxa"/>
        <w:tblLayout w:type="fixed"/>
        <w:tblCellMar>
          <w:left w:w="99" w:type="dxa"/>
          <w:right w:w="99" w:type="dxa"/>
        </w:tblCellMar>
        <w:tblLook w:val="0000" w:firstRow="0" w:lastRow="0" w:firstColumn="0" w:lastColumn="0" w:noHBand="0" w:noVBand="0"/>
      </w:tblPr>
      <w:tblGrid>
        <w:gridCol w:w="415"/>
        <w:gridCol w:w="415"/>
        <w:gridCol w:w="1947"/>
        <w:gridCol w:w="2640"/>
        <w:gridCol w:w="3597"/>
        <w:gridCol w:w="1081"/>
        <w:gridCol w:w="3543"/>
        <w:gridCol w:w="2070"/>
      </w:tblGrid>
      <w:tr w:rsidR="00BF4B05" w:rsidRPr="001934BF" w:rsidTr="00C96F43">
        <w:tblPrEx>
          <w:tblCellMar>
            <w:top w:w="0" w:type="dxa"/>
            <w:bottom w:w="0" w:type="dxa"/>
          </w:tblCellMar>
        </w:tblPrEx>
        <w:trPr>
          <w:trHeight w:val="325"/>
        </w:trPr>
        <w:tc>
          <w:tcPr>
            <w:tcW w:w="415" w:type="dxa"/>
            <w:vMerge w:val="restart"/>
            <w:tcBorders>
              <w:top w:val="single" w:sz="12" w:space="0" w:color="auto"/>
              <w:left w:val="single" w:sz="12" w:space="0" w:color="auto"/>
              <w:right w:val="single" w:sz="6" w:space="0" w:color="auto"/>
            </w:tcBorders>
            <w:vAlign w:val="center"/>
          </w:tcPr>
          <w:p w:rsidR="00BF4B05" w:rsidRPr="001934BF" w:rsidRDefault="00BF4B05" w:rsidP="00E17D00">
            <w:pPr>
              <w:autoSpaceDE w:val="0"/>
              <w:autoSpaceDN w:val="0"/>
              <w:adjustRightInd w:val="0"/>
              <w:snapToGrid w:val="0"/>
              <w:jc w:val="center"/>
              <w:rPr>
                <w:rFonts w:ascii="ＭＳ Ｐゴシック" w:eastAsia="ＭＳ Ｐゴシック" w:cs="ＭＳ Ｐゴシック"/>
                <w:color w:val="000000"/>
                <w:kern w:val="0"/>
                <w:sz w:val="20"/>
                <w:szCs w:val="20"/>
              </w:rPr>
            </w:pPr>
            <w:r w:rsidRPr="001934BF">
              <w:rPr>
                <w:rFonts w:ascii="ＭＳ Ｐゴシック" w:eastAsia="ＭＳ Ｐゴシック" w:cs="ＭＳ Ｐゴシック" w:hint="eastAsia"/>
                <w:color w:val="000000"/>
                <w:kern w:val="0"/>
                <w:sz w:val="20"/>
                <w:szCs w:val="20"/>
              </w:rPr>
              <w:t>優先順位</w:t>
            </w:r>
          </w:p>
        </w:tc>
        <w:tc>
          <w:tcPr>
            <w:tcW w:w="415" w:type="dxa"/>
            <w:vMerge w:val="restart"/>
            <w:tcBorders>
              <w:top w:val="single" w:sz="12" w:space="0" w:color="auto"/>
              <w:left w:val="single" w:sz="6" w:space="0" w:color="auto"/>
              <w:right w:val="single" w:sz="6" w:space="0" w:color="auto"/>
            </w:tcBorders>
            <w:vAlign w:val="center"/>
          </w:tcPr>
          <w:p w:rsidR="00BF4B05" w:rsidRPr="001934BF" w:rsidRDefault="00BF4B05" w:rsidP="00E17D00">
            <w:pPr>
              <w:autoSpaceDE w:val="0"/>
              <w:autoSpaceDN w:val="0"/>
              <w:adjustRightInd w:val="0"/>
              <w:snapToGrid w:val="0"/>
              <w:jc w:val="center"/>
              <w:rPr>
                <w:rFonts w:ascii="ＭＳ Ｐゴシック" w:eastAsia="ＭＳ Ｐゴシック" w:cs="ＭＳ Ｐゴシック"/>
                <w:color w:val="000000"/>
                <w:kern w:val="0"/>
                <w:sz w:val="20"/>
                <w:szCs w:val="20"/>
              </w:rPr>
            </w:pPr>
            <w:r w:rsidRPr="001934BF">
              <w:rPr>
                <w:rFonts w:ascii="ＭＳ Ｐゴシック" w:eastAsia="ＭＳ Ｐゴシック" w:cs="ＭＳ Ｐゴシック" w:hint="eastAsia"/>
                <w:color w:val="000000"/>
                <w:kern w:val="0"/>
                <w:sz w:val="20"/>
                <w:szCs w:val="20"/>
              </w:rPr>
              <w:t>家庭内事情</w:t>
            </w:r>
          </w:p>
        </w:tc>
        <w:tc>
          <w:tcPr>
            <w:tcW w:w="1947" w:type="dxa"/>
            <w:vMerge w:val="restart"/>
            <w:tcBorders>
              <w:top w:val="single" w:sz="12" w:space="0" w:color="auto"/>
              <w:left w:val="single" w:sz="6" w:space="0" w:color="auto"/>
              <w:right w:val="single" w:sz="6" w:space="0" w:color="auto"/>
            </w:tcBorders>
            <w:vAlign w:val="center"/>
          </w:tcPr>
          <w:p w:rsidR="00BF4B05" w:rsidRPr="001934BF" w:rsidRDefault="00BF4B05" w:rsidP="00E17D00">
            <w:pPr>
              <w:autoSpaceDE w:val="0"/>
              <w:autoSpaceDN w:val="0"/>
              <w:adjustRightInd w:val="0"/>
              <w:snapToGrid w:val="0"/>
              <w:jc w:val="center"/>
              <w:rPr>
                <w:rFonts w:ascii="ＭＳ Ｐゴシック" w:eastAsia="ＭＳ Ｐゴシック" w:cs="ＭＳ Ｐゴシック"/>
                <w:color w:val="000000"/>
                <w:kern w:val="0"/>
                <w:sz w:val="22"/>
              </w:rPr>
            </w:pPr>
            <w:r w:rsidRPr="001934BF">
              <w:rPr>
                <w:rFonts w:ascii="ＭＳ Ｐゴシック" w:eastAsia="ＭＳ Ｐゴシック" w:cs="ＭＳ Ｐゴシック" w:hint="eastAsia"/>
                <w:color w:val="000000"/>
                <w:kern w:val="0"/>
                <w:sz w:val="22"/>
              </w:rPr>
              <w:t>氏　　名</w:t>
            </w:r>
          </w:p>
        </w:tc>
        <w:tc>
          <w:tcPr>
            <w:tcW w:w="2640" w:type="dxa"/>
            <w:tcBorders>
              <w:top w:val="single" w:sz="12" w:space="0" w:color="auto"/>
              <w:left w:val="single" w:sz="6" w:space="0" w:color="auto"/>
              <w:bottom w:val="dashSmallGap" w:sz="6" w:space="0" w:color="000000"/>
              <w:right w:val="single" w:sz="6" w:space="0" w:color="auto"/>
            </w:tcBorders>
            <w:vAlign w:val="center"/>
          </w:tcPr>
          <w:p w:rsidR="00BF4B05" w:rsidRPr="001934BF" w:rsidRDefault="00BF4B05" w:rsidP="00E17D00">
            <w:pPr>
              <w:autoSpaceDE w:val="0"/>
              <w:autoSpaceDN w:val="0"/>
              <w:adjustRightInd w:val="0"/>
              <w:snapToGrid w:val="0"/>
              <w:jc w:val="center"/>
              <w:rPr>
                <w:rFonts w:ascii="ＭＳ Ｐゴシック" w:eastAsia="ＭＳ Ｐゴシック" w:cs="ＭＳ Ｐゴシック"/>
                <w:color w:val="000000"/>
                <w:kern w:val="0"/>
                <w:sz w:val="22"/>
              </w:rPr>
            </w:pPr>
            <w:r w:rsidRPr="001934BF">
              <w:rPr>
                <w:rFonts w:ascii="ＭＳ Ｐゴシック" w:eastAsia="ＭＳ Ｐゴシック" w:cs="ＭＳ Ｐゴシック" w:hint="eastAsia"/>
                <w:color w:val="000000"/>
                <w:kern w:val="0"/>
                <w:sz w:val="22"/>
              </w:rPr>
              <w:t>自宅住所</w:t>
            </w:r>
          </w:p>
        </w:tc>
        <w:tc>
          <w:tcPr>
            <w:tcW w:w="3597" w:type="dxa"/>
            <w:tcBorders>
              <w:top w:val="single" w:sz="12" w:space="0" w:color="auto"/>
              <w:left w:val="single" w:sz="6" w:space="0" w:color="auto"/>
              <w:bottom w:val="dashSmallGap" w:sz="6" w:space="0" w:color="000000"/>
              <w:right w:val="single" w:sz="6" w:space="0" w:color="auto"/>
            </w:tcBorders>
            <w:vAlign w:val="center"/>
          </w:tcPr>
          <w:p w:rsidR="00BF4B05" w:rsidRPr="001934BF" w:rsidRDefault="00BF4B05" w:rsidP="00E17D00">
            <w:pPr>
              <w:autoSpaceDE w:val="0"/>
              <w:autoSpaceDN w:val="0"/>
              <w:adjustRightInd w:val="0"/>
              <w:snapToGrid w:val="0"/>
              <w:jc w:val="center"/>
              <w:rPr>
                <w:rFonts w:ascii="ＭＳ Ｐゴシック" w:eastAsia="ＭＳ Ｐゴシック" w:cs="ＭＳ Ｐゴシック"/>
                <w:color w:val="000000"/>
                <w:kern w:val="0"/>
                <w:sz w:val="22"/>
              </w:rPr>
            </w:pPr>
            <w:r w:rsidRPr="001934BF">
              <w:rPr>
                <w:rFonts w:ascii="ＭＳ Ｐゴシック" w:eastAsia="ＭＳ Ｐゴシック" w:cs="ＭＳ Ｐゴシック" w:hint="eastAsia"/>
                <w:color w:val="000000"/>
                <w:kern w:val="0"/>
                <w:sz w:val="22"/>
              </w:rPr>
              <w:t>帰宅ルートの概要</w:t>
            </w:r>
          </w:p>
        </w:tc>
        <w:tc>
          <w:tcPr>
            <w:tcW w:w="1081" w:type="dxa"/>
            <w:tcBorders>
              <w:top w:val="single" w:sz="12" w:space="0" w:color="auto"/>
              <w:left w:val="single" w:sz="6" w:space="0" w:color="auto"/>
              <w:bottom w:val="dotted" w:sz="6" w:space="0" w:color="000000"/>
              <w:right w:val="single" w:sz="6" w:space="0" w:color="auto"/>
            </w:tcBorders>
            <w:vAlign w:val="center"/>
          </w:tcPr>
          <w:p w:rsidR="00BF4B05" w:rsidRPr="001934BF" w:rsidRDefault="00BF4B05" w:rsidP="00E17D00">
            <w:pPr>
              <w:autoSpaceDE w:val="0"/>
              <w:autoSpaceDN w:val="0"/>
              <w:adjustRightInd w:val="0"/>
              <w:snapToGrid w:val="0"/>
              <w:jc w:val="center"/>
              <w:rPr>
                <w:rFonts w:ascii="ＭＳ Ｐゴシック" w:eastAsia="ＭＳ Ｐゴシック" w:cs="ＭＳ Ｐゴシック"/>
                <w:color w:val="000000"/>
                <w:kern w:val="0"/>
                <w:sz w:val="22"/>
              </w:rPr>
            </w:pPr>
            <w:r w:rsidRPr="001934BF">
              <w:rPr>
                <w:rFonts w:ascii="ＭＳ Ｐゴシック" w:eastAsia="ＭＳ Ｐゴシック" w:cs="ＭＳ Ｐゴシック" w:hint="eastAsia"/>
                <w:color w:val="000000"/>
                <w:kern w:val="0"/>
                <w:sz w:val="22"/>
              </w:rPr>
              <w:t>距離</w:t>
            </w:r>
          </w:p>
        </w:tc>
        <w:tc>
          <w:tcPr>
            <w:tcW w:w="3543" w:type="dxa"/>
            <w:vMerge w:val="restart"/>
            <w:tcBorders>
              <w:top w:val="single" w:sz="12" w:space="0" w:color="auto"/>
              <w:left w:val="single" w:sz="6" w:space="0" w:color="auto"/>
              <w:right w:val="single" w:sz="6" w:space="0" w:color="auto"/>
            </w:tcBorders>
            <w:vAlign w:val="center"/>
          </w:tcPr>
          <w:p w:rsidR="00BF4B05" w:rsidRPr="001934BF" w:rsidRDefault="00BF4B05" w:rsidP="00E17D00">
            <w:pPr>
              <w:autoSpaceDE w:val="0"/>
              <w:autoSpaceDN w:val="0"/>
              <w:adjustRightInd w:val="0"/>
              <w:snapToGrid w:val="0"/>
              <w:jc w:val="center"/>
              <w:rPr>
                <w:rFonts w:ascii="ＭＳ Ｐゴシック" w:eastAsia="ＭＳ Ｐゴシック" w:cs="ＭＳ Ｐゴシック"/>
                <w:color w:val="000000"/>
                <w:kern w:val="0"/>
                <w:sz w:val="22"/>
              </w:rPr>
            </w:pPr>
            <w:r w:rsidRPr="001934BF">
              <w:rPr>
                <w:rFonts w:ascii="ＭＳ Ｐゴシック" w:eastAsia="ＭＳ Ｐゴシック" w:cs="ＭＳ Ｐゴシック" w:hint="eastAsia"/>
                <w:color w:val="000000"/>
                <w:kern w:val="0"/>
                <w:sz w:val="22"/>
              </w:rPr>
              <w:t>付加的要素</w:t>
            </w:r>
          </w:p>
        </w:tc>
        <w:tc>
          <w:tcPr>
            <w:tcW w:w="2070" w:type="dxa"/>
            <w:tcBorders>
              <w:top w:val="single" w:sz="12" w:space="0" w:color="auto"/>
              <w:left w:val="single" w:sz="6" w:space="0" w:color="auto"/>
              <w:bottom w:val="dashSmallGap" w:sz="6" w:space="0" w:color="000000"/>
              <w:right w:val="single" w:sz="12" w:space="0" w:color="auto"/>
            </w:tcBorders>
            <w:vAlign w:val="center"/>
          </w:tcPr>
          <w:p w:rsidR="00BF4B05" w:rsidRPr="001934BF" w:rsidRDefault="00BF4B05" w:rsidP="00E17D00">
            <w:pPr>
              <w:autoSpaceDE w:val="0"/>
              <w:autoSpaceDN w:val="0"/>
              <w:adjustRightInd w:val="0"/>
              <w:snapToGrid w:val="0"/>
              <w:jc w:val="center"/>
              <w:rPr>
                <w:rFonts w:ascii="ＭＳ Ｐゴシック" w:eastAsia="ＭＳ Ｐゴシック" w:cs="ＭＳ Ｐゴシック"/>
                <w:color w:val="000000"/>
                <w:kern w:val="0"/>
                <w:sz w:val="22"/>
              </w:rPr>
            </w:pPr>
            <w:r w:rsidRPr="001934BF">
              <w:rPr>
                <w:rFonts w:ascii="ＭＳ Ｐゴシック" w:eastAsia="ＭＳ Ｐゴシック" w:cs="ＭＳ Ｐゴシック" w:hint="eastAsia"/>
                <w:color w:val="000000"/>
                <w:kern w:val="0"/>
                <w:sz w:val="22"/>
              </w:rPr>
              <w:t>帰宅グループ</w:t>
            </w:r>
          </w:p>
        </w:tc>
      </w:tr>
      <w:tr w:rsidR="00BF4B05" w:rsidRPr="001934BF" w:rsidTr="00C96F43">
        <w:tblPrEx>
          <w:tblCellMar>
            <w:top w:w="0" w:type="dxa"/>
            <w:bottom w:w="0" w:type="dxa"/>
          </w:tblCellMar>
        </w:tblPrEx>
        <w:trPr>
          <w:trHeight w:val="479"/>
        </w:trPr>
        <w:tc>
          <w:tcPr>
            <w:tcW w:w="415" w:type="dxa"/>
            <w:vMerge/>
            <w:tcBorders>
              <w:left w:val="single" w:sz="12" w:space="0" w:color="auto"/>
              <w:right w:val="single" w:sz="6" w:space="0" w:color="auto"/>
            </w:tcBorders>
            <w:vAlign w:val="center"/>
          </w:tcPr>
          <w:p w:rsidR="00BF4B05" w:rsidRPr="001934BF" w:rsidRDefault="00BF4B05" w:rsidP="00E17D00">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415" w:type="dxa"/>
            <w:vMerge/>
            <w:tcBorders>
              <w:left w:val="single" w:sz="6" w:space="0" w:color="auto"/>
              <w:right w:val="single" w:sz="6" w:space="0" w:color="auto"/>
            </w:tcBorders>
            <w:vAlign w:val="center"/>
          </w:tcPr>
          <w:p w:rsidR="00BF4B05" w:rsidRPr="001934BF" w:rsidRDefault="00BF4B05" w:rsidP="00E17D00">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947" w:type="dxa"/>
            <w:vMerge/>
            <w:tcBorders>
              <w:left w:val="single" w:sz="6" w:space="0" w:color="auto"/>
              <w:right w:val="single" w:sz="6" w:space="0" w:color="auto"/>
            </w:tcBorders>
            <w:vAlign w:val="center"/>
          </w:tcPr>
          <w:p w:rsidR="00BF4B05" w:rsidRPr="001934BF" w:rsidRDefault="00BF4B05" w:rsidP="00E17D00">
            <w:pPr>
              <w:autoSpaceDE w:val="0"/>
              <w:autoSpaceDN w:val="0"/>
              <w:adjustRightInd w:val="0"/>
              <w:snapToGrid w:val="0"/>
              <w:jc w:val="center"/>
              <w:rPr>
                <w:rFonts w:ascii="ＭＳ Ｐゴシック" w:eastAsia="ＭＳ Ｐゴシック" w:cs="ＭＳ Ｐゴシック"/>
                <w:color w:val="000000"/>
                <w:kern w:val="0"/>
                <w:sz w:val="22"/>
              </w:rPr>
            </w:pPr>
          </w:p>
        </w:tc>
        <w:tc>
          <w:tcPr>
            <w:tcW w:w="2640" w:type="dxa"/>
            <w:vMerge w:val="restart"/>
            <w:tcBorders>
              <w:top w:val="dashSmallGap" w:sz="6" w:space="0" w:color="000000"/>
              <w:left w:val="single" w:sz="6" w:space="0" w:color="auto"/>
              <w:right w:val="single" w:sz="6" w:space="0" w:color="auto"/>
            </w:tcBorders>
            <w:vAlign w:val="center"/>
          </w:tcPr>
          <w:p w:rsidR="00BF4B05" w:rsidRPr="001934BF" w:rsidRDefault="00BF4B05" w:rsidP="00E17D00">
            <w:pPr>
              <w:autoSpaceDE w:val="0"/>
              <w:autoSpaceDN w:val="0"/>
              <w:adjustRightInd w:val="0"/>
              <w:snapToGrid w:val="0"/>
              <w:jc w:val="center"/>
              <w:rPr>
                <w:rFonts w:ascii="ＭＳ Ｐゴシック" w:eastAsia="ＭＳ Ｐゴシック" w:cs="ＭＳ Ｐゴシック"/>
                <w:color w:val="000000"/>
                <w:kern w:val="0"/>
                <w:sz w:val="22"/>
              </w:rPr>
            </w:pPr>
            <w:r w:rsidRPr="001934BF">
              <w:rPr>
                <w:rFonts w:ascii="ＭＳ Ｐゴシック" w:eastAsia="ＭＳ Ｐゴシック" w:cs="ＭＳ Ｐゴシック" w:hint="eastAsia"/>
                <w:color w:val="000000"/>
                <w:kern w:val="0"/>
                <w:sz w:val="22"/>
              </w:rPr>
              <w:t>連絡先</w:t>
            </w:r>
          </w:p>
        </w:tc>
        <w:tc>
          <w:tcPr>
            <w:tcW w:w="3597" w:type="dxa"/>
            <w:tcBorders>
              <w:top w:val="dashSmallGap" w:sz="6" w:space="0" w:color="000000"/>
              <w:left w:val="single" w:sz="6" w:space="0" w:color="auto"/>
              <w:bottom w:val="dashSmallGap" w:sz="6" w:space="0" w:color="000000"/>
              <w:right w:val="single" w:sz="6" w:space="0" w:color="auto"/>
            </w:tcBorders>
            <w:vAlign w:val="center"/>
          </w:tcPr>
          <w:p w:rsidR="00BF4B05" w:rsidRPr="001934BF" w:rsidRDefault="00BF4B05" w:rsidP="00E17D00">
            <w:pPr>
              <w:autoSpaceDE w:val="0"/>
              <w:autoSpaceDN w:val="0"/>
              <w:adjustRightInd w:val="0"/>
              <w:snapToGrid w:val="0"/>
              <w:jc w:val="center"/>
              <w:rPr>
                <w:rFonts w:ascii="ＭＳ Ｐゴシック" w:eastAsia="ＭＳ Ｐゴシック" w:cs="ＭＳ Ｐゴシック"/>
                <w:color w:val="000000"/>
                <w:kern w:val="0"/>
                <w:sz w:val="22"/>
              </w:rPr>
            </w:pPr>
            <w:r w:rsidRPr="001934BF">
              <w:rPr>
                <w:rFonts w:ascii="ＭＳ Ｐゴシック" w:eastAsia="ＭＳ Ｐゴシック" w:cs="ＭＳ Ｐゴシック" w:hint="eastAsia"/>
                <w:color w:val="000000"/>
                <w:kern w:val="0"/>
                <w:sz w:val="22"/>
              </w:rPr>
              <w:t>主要路線</w:t>
            </w:r>
          </w:p>
        </w:tc>
        <w:tc>
          <w:tcPr>
            <w:tcW w:w="1081" w:type="dxa"/>
            <w:vMerge w:val="restart"/>
            <w:tcBorders>
              <w:top w:val="dotted" w:sz="6" w:space="0" w:color="000000"/>
              <w:left w:val="single" w:sz="6" w:space="0" w:color="auto"/>
              <w:right w:val="single" w:sz="6" w:space="0" w:color="auto"/>
            </w:tcBorders>
            <w:vAlign w:val="center"/>
          </w:tcPr>
          <w:p w:rsidR="00BF4B05" w:rsidRPr="001934BF" w:rsidRDefault="00BF4B05" w:rsidP="00E17D00">
            <w:pPr>
              <w:autoSpaceDE w:val="0"/>
              <w:autoSpaceDN w:val="0"/>
              <w:adjustRightInd w:val="0"/>
              <w:snapToGrid w:val="0"/>
              <w:jc w:val="center"/>
              <w:rPr>
                <w:rFonts w:ascii="ＭＳ Ｐゴシック" w:eastAsia="ＭＳ Ｐゴシック" w:cs="ＭＳ Ｐゴシック"/>
                <w:color w:val="000000"/>
                <w:kern w:val="0"/>
                <w:sz w:val="22"/>
              </w:rPr>
            </w:pPr>
            <w:r w:rsidRPr="001934BF">
              <w:rPr>
                <w:rFonts w:ascii="ＭＳ Ｐゴシック" w:eastAsia="ＭＳ Ｐゴシック" w:cs="ＭＳ Ｐゴシック" w:hint="eastAsia"/>
                <w:color w:val="000000"/>
                <w:kern w:val="0"/>
                <w:sz w:val="22"/>
              </w:rPr>
              <w:t>予測時間</w:t>
            </w:r>
          </w:p>
        </w:tc>
        <w:tc>
          <w:tcPr>
            <w:tcW w:w="3543" w:type="dxa"/>
            <w:vMerge/>
            <w:tcBorders>
              <w:left w:val="single" w:sz="6" w:space="0" w:color="auto"/>
              <w:right w:val="single" w:sz="6" w:space="0" w:color="auto"/>
            </w:tcBorders>
            <w:vAlign w:val="center"/>
          </w:tcPr>
          <w:p w:rsidR="00BF4B05" w:rsidRPr="001934BF" w:rsidRDefault="00BF4B05" w:rsidP="00E17D00">
            <w:pPr>
              <w:autoSpaceDE w:val="0"/>
              <w:autoSpaceDN w:val="0"/>
              <w:adjustRightInd w:val="0"/>
              <w:snapToGrid w:val="0"/>
              <w:jc w:val="center"/>
              <w:rPr>
                <w:rFonts w:ascii="ＭＳ Ｐゴシック" w:eastAsia="ＭＳ Ｐゴシック" w:cs="ＭＳ Ｐゴシック"/>
                <w:color w:val="000000"/>
                <w:kern w:val="0"/>
                <w:sz w:val="22"/>
              </w:rPr>
            </w:pPr>
          </w:p>
        </w:tc>
        <w:tc>
          <w:tcPr>
            <w:tcW w:w="2070" w:type="dxa"/>
            <w:tcBorders>
              <w:top w:val="dashSmallGap" w:sz="6" w:space="0" w:color="000000"/>
              <w:left w:val="single" w:sz="6" w:space="0" w:color="auto"/>
              <w:bottom w:val="single" w:sz="2" w:space="0" w:color="000000"/>
              <w:right w:val="single" w:sz="12" w:space="0" w:color="auto"/>
            </w:tcBorders>
            <w:vAlign w:val="center"/>
          </w:tcPr>
          <w:p w:rsidR="00BF4B05" w:rsidRPr="001934BF" w:rsidRDefault="00BF4B05" w:rsidP="00E17D00">
            <w:pPr>
              <w:autoSpaceDE w:val="0"/>
              <w:autoSpaceDN w:val="0"/>
              <w:adjustRightInd w:val="0"/>
              <w:snapToGrid w:val="0"/>
              <w:jc w:val="left"/>
              <w:rPr>
                <w:rFonts w:ascii="ＭＳ Ｐゴシック" w:eastAsia="ＭＳ Ｐゴシック" w:cs="ＭＳ Ｐゴシック"/>
                <w:color w:val="000000"/>
                <w:kern w:val="0"/>
                <w:sz w:val="22"/>
              </w:rPr>
            </w:pPr>
            <w:r w:rsidRPr="001934BF">
              <w:rPr>
                <w:rFonts w:ascii="ＭＳ Ｐゴシック" w:eastAsia="ＭＳ Ｐゴシック" w:cs="ＭＳ Ｐゴシック" w:hint="eastAsia"/>
                <w:color w:val="000000"/>
                <w:kern w:val="0"/>
                <w:sz w:val="22"/>
              </w:rPr>
              <w:t>開始時刻</w:t>
            </w:r>
          </w:p>
        </w:tc>
      </w:tr>
      <w:tr w:rsidR="00BF4B05" w:rsidRPr="001934BF" w:rsidTr="00C96F43">
        <w:tblPrEx>
          <w:tblCellMar>
            <w:top w:w="0" w:type="dxa"/>
            <w:bottom w:w="0" w:type="dxa"/>
          </w:tblCellMar>
        </w:tblPrEx>
        <w:trPr>
          <w:trHeight w:val="533"/>
        </w:trPr>
        <w:tc>
          <w:tcPr>
            <w:tcW w:w="415" w:type="dxa"/>
            <w:vMerge/>
            <w:tcBorders>
              <w:left w:val="single" w:sz="12" w:space="0" w:color="auto"/>
              <w:bottom w:val="double" w:sz="6" w:space="0" w:color="auto"/>
              <w:right w:val="single" w:sz="6" w:space="0" w:color="auto"/>
            </w:tcBorders>
          </w:tcPr>
          <w:p w:rsidR="00BF4B05" w:rsidRPr="001934BF" w:rsidRDefault="00BF4B05" w:rsidP="00E17D00">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415" w:type="dxa"/>
            <w:vMerge/>
            <w:tcBorders>
              <w:left w:val="single" w:sz="6" w:space="0" w:color="auto"/>
              <w:bottom w:val="double" w:sz="6" w:space="0" w:color="auto"/>
              <w:right w:val="single" w:sz="6" w:space="0" w:color="auto"/>
            </w:tcBorders>
          </w:tcPr>
          <w:p w:rsidR="00BF4B05" w:rsidRPr="001934BF" w:rsidRDefault="00BF4B05" w:rsidP="00E17D00">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947" w:type="dxa"/>
            <w:vMerge/>
            <w:tcBorders>
              <w:left w:val="single" w:sz="6" w:space="0" w:color="auto"/>
              <w:bottom w:val="double" w:sz="6" w:space="0" w:color="auto"/>
              <w:right w:val="single" w:sz="6" w:space="0" w:color="auto"/>
            </w:tcBorders>
            <w:vAlign w:val="center"/>
          </w:tcPr>
          <w:p w:rsidR="00BF4B05" w:rsidRPr="001934BF" w:rsidRDefault="00BF4B05" w:rsidP="00E17D00">
            <w:pPr>
              <w:autoSpaceDE w:val="0"/>
              <w:autoSpaceDN w:val="0"/>
              <w:adjustRightInd w:val="0"/>
              <w:snapToGrid w:val="0"/>
              <w:jc w:val="center"/>
              <w:rPr>
                <w:rFonts w:ascii="ＭＳ Ｐゴシック" w:eastAsia="ＭＳ Ｐゴシック" w:cs="ＭＳ Ｐゴシック"/>
                <w:color w:val="000000"/>
                <w:kern w:val="0"/>
                <w:sz w:val="22"/>
              </w:rPr>
            </w:pPr>
          </w:p>
        </w:tc>
        <w:tc>
          <w:tcPr>
            <w:tcW w:w="2640" w:type="dxa"/>
            <w:vMerge/>
            <w:tcBorders>
              <w:left w:val="single" w:sz="6" w:space="0" w:color="auto"/>
              <w:bottom w:val="double" w:sz="6" w:space="0" w:color="auto"/>
              <w:right w:val="single" w:sz="6" w:space="0" w:color="auto"/>
            </w:tcBorders>
            <w:vAlign w:val="center"/>
          </w:tcPr>
          <w:p w:rsidR="00BF4B05" w:rsidRPr="001934BF" w:rsidRDefault="00BF4B05" w:rsidP="00E17D00">
            <w:pPr>
              <w:autoSpaceDE w:val="0"/>
              <w:autoSpaceDN w:val="0"/>
              <w:adjustRightInd w:val="0"/>
              <w:snapToGrid w:val="0"/>
              <w:jc w:val="center"/>
              <w:rPr>
                <w:rFonts w:ascii="ＭＳ Ｐゴシック" w:eastAsia="ＭＳ Ｐゴシック" w:cs="ＭＳ Ｐゴシック"/>
                <w:color w:val="000000"/>
                <w:kern w:val="0"/>
                <w:sz w:val="22"/>
              </w:rPr>
            </w:pPr>
          </w:p>
        </w:tc>
        <w:tc>
          <w:tcPr>
            <w:tcW w:w="3597" w:type="dxa"/>
            <w:tcBorders>
              <w:top w:val="dashSmallGap" w:sz="6" w:space="0" w:color="000000"/>
              <w:left w:val="single" w:sz="6" w:space="0" w:color="auto"/>
              <w:bottom w:val="double" w:sz="6" w:space="0" w:color="auto"/>
              <w:right w:val="single" w:sz="6" w:space="0" w:color="auto"/>
            </w:tcBorders>
            <w:vAlign w:val="center"/>
          </w:tcPr>
          <w:p w:rsidR="00BF4B05" w:rsidRPr="001934BF" w:rsidRDefault="00BF4B05" w:rsidP="00E17D00">
            <w:pPr>
              <w:autoSpaceDE w:val="0"/>
              <w:autoSpaceDN w:val="0"/>
              <w:adjustRightInd w:val="0"/>
              <w:snapToGrid w:val="0"/>
              <w:jc w:val="center"/>
              <w:rPr>
                <w:rFonts w:ascii="ＭＳ Ｐゴシック" w:eastAsia="ＭＳ Ｐゴシック" w:cs="ＭＳ Ｐゴシック"/>
                <w:color w:val="000000"/>
                <w:kern w:val="0"/>
                <w:sz w:val="22"/>
              </w:rPr>
            </w:pPr>
            <w:r w:rsidRPr="001934BF">
              <w:rPr>
                <w:rFonts w:ascii="ＭＳ Ｐゴシック" w:eastAsia="ＭＳ Ｐゴシック" w:cs="ＭＳ Ｐゴシック" w:hint="eastAsia"/>
                <w:color w:val="000000"/>
                <w:kern w:val="0"/>
                <w:sz w:val="22"/>
              </w:rPr>
              <w:t>通常の通勤経路</w:t>
            </w:r>
          </w:p>
        </w:tc>
        <w:tc>
          <w:tcPr>
            <w:tcW w:w="1081" w:type="dxa"/>
            <w:vMerge/>
            <w:tcBorders>
              <w:left w:val="single" w:sz="6" w:space="0" w:color="auto"/>
              <w:bottom w:val="double" w:sz="6" w:space="0" w:color="auto"/>
              <w:right w:val="single" w:sz="6" w:space="0" w:color="auto"/>
            </w:tcBorders>
            <w:vAlign w:val="center"/>
          </w:tcPr>
          <w:p w:rsidR="00BF4B05" w:rsidRPr="001934BF" w:rsidRDefault="00BF4B05" w:rsidP="00E17D00">
            <w:pPr>
              <w:autoSpaceDE w:val="0"/>
              <w:autoSpaceDN w:val="0"/>
              <w:adjustRightInd w:val="0"/>
              <w:snapToGrid w:val="0"/>
              <w:jc w:val="center"/>
              <w:rPr>
                <w:rFonts w:ascii="ＭＳ Ｐゴシック" w:eastAsia="ＭＳ Ｐゴシック" w:cs="ＭＳ Ｐゴシック"/>
                <w:color w:val="000000"/>
                <w:kern w:val="0"/>
                <w:sz w:val="22"/>
              </w:rPr>
            </w:pPr>
          </w:p>
        </w:tc>
        <w:tc>
          <w:tcPr>
            <w:tcW w:w="3543" w:type="dxa"/>
            <w:vMerge/>
            <w:tcBorders>
              <w:left w:val="single" w:sz="6" w:space="0" w:color="auto"/>
              <w:bottom w:val="double" w:sz="6" w:space="0" w:color="auto"/>
              <w:right w:val="single" w:sz="6" w:space="0" w:color="auto"/>
            </w:tcBorders>
            <w:vAlign w:val="center"/>
          </w:tcPr>
          <w:p w:rsidR="00BF4B05" w:rsidRPr="001934BF" w:rsidRDefault="00BF4B05" w:rsidP="00E17D00">
            <w:pPr>
              <w:autoSpaceDE w:val="0"/>
              <w:autoSpaceDN w:val="0"/>
              <w:adjustRightInd w:val="0"/>
              <w:snapToGrid w:val="0"/>
              <w:jc w:val="center"/>
              <w:rPr>
                <w:rFonts w:ascii="ＭＳ Ｐゴシック" w:eastAsia="ＭＳ Ｐゴシック" w:cs="ＭＳ Ｐゴシック"/>
                <w:color w:val="000000"/>
                <w:kern w:val="0"/>
                <w:sz w:val="22"/>
              </w:rPr>
            </w:pPr>
          </w:p>
        </w:tc>
        <w:tc>
          <w:tcPr>
            <w:tcW w:w="2070" w:type="dxa"/>
            <w:tcBorders>
              <w:top w:val="single" w:sz="2" w:space="0" w:color="000000"/>
              <w:left w:val="single" w:sz="6" w:space="0" w:color="auto"/>
              <w:bottom w:val="double" w:sz="6" w:space="0" w:color="auto"/>
              <w:right w:val="single" w:sz="12" w:space="0" w:color="auto"/>
            </w:tcBorders>
            <w:vAlign w:val="center"/>
          </w:tcPr>
          <w:p w:rsidR="00BF4B05" w:rsidRPr="001934BF" w:rsidRDefault="00BF4B05" w:rsidP="00E17D00">
            <w:pPr>
              <w:autoSpaceDE w:val="0"/>
              <w:autoSpaceDN w:val="0"/>
              <w:adjustRightInd w:val="0"/>
              <w:snapToGrid w:val="0"/>
              <w:jc w:val="left"/>
              <w:rPr>
                <w:rFonts w:ascii="ＭＳ Ｐゴシック" w:eastAsia="ＭＳ Ｐゴシック" w:cs="ＭＳ Ｐゴシック"/>
                <w:color w:val="000000"/>
                <w:kern w:val="0"/>
                <w:sz w:val="22"/>
              </w:rPr>
            </w:pPr>
            <w:r w:rsidRPr="001934BF">
              <w:rPr>
                <w:rFonts w:ascii="ＭＳ Ｐゴシック" w:eastAsia="ＭＳ Ｐゴシック" w:cs="ＭＳ Ｐゴシック" w:hint="eastAsia"/>
                <w:color w:val="000000"/>
                <w:kern w:val="0"/>
                <w:sz w:val="22"/>
              </w:rPr>
              <w:t>到着時刻</w:t>
            </w:r>
          </w:p>
        </w:tc>
      </w:tr>
      <w:tr w:rsidR="00655409" w:rsidRPr="001934BF" w:rsidTr="00C96F43">
        <w:tblPrEx>
          <w:tblCellMar>
            <w:top w:w="0" w:type="dxa"/>
            <w:bottom w:w="0" w:type="dxa"/>
          </w:tblCellMar>
        </w:tblPrEx>
        <w:trPr>
          <w:trHeight w:val="284"/>
        </w:trPr>
        <w:tc>
          <w:tcPr>
            <w:tcW w:w="415" w:type="dxa"/>
            <w:vMerge w:val="restart"/>
            <w:tcBorders>
              <w:top w:val="double" w:sz="6" w:space="0" w:color="auto"/>
              <w:left w:val="single" w:sz="12" w:space="0" w:color="auto"/>
              <w:right w:val="single" w:sz="6" w:space="0" w:color="auto"/>
            </w:tcBorders>
            <w:vAlign w:val="center"/>
          </w:tcPr>
          <w:p w:rsidR="00655409" w:rsidRPr="001934BF" w:rsidRDefault="00655409" w:rsidP="00AB39A1">
            <w:pPr>
              <w:autoSpaceDE w:val="0"/>
              <w:autoSpaceDN w:val="0"/>
              <w:adjustRightInd w:val="0"/>
              <w:snapToGrid w:val="0"/>
              <w:jc w:val="center"/>
              <w:rPr>
                <w:rFonts w:ascii="ＭＳ Ｐゴシック" w:eastAsia="ＭＳ Ｐゴシック" w:cs="ＭＳ Ｐゴシック"/>
                <w:color w:val="000000"/>
                <w:kern w:val="0"/>
                <w:sz w:val="22"/>
              </w:rPr>
            </w:pPr>
            <w:r w:rsidRPr="001934BF">
              <w:rPr>
                <w:rFonts w:ascii="ＭＳ Ｐゴシック" w:eastAsia="ＭＳ Ｐゴシック" w:cs="ＭＳ Ｐゴシック"/>
                <w:color w:val="000000"/>
                <w:kern w:val="0"/>
                <w:sz w:val="22"/>
              </w:rPr>
              <w:t>1</w:t>
            </w:r>
          </w:p>
        </w:tc>
        <w:tc>
          <w:tcPr>
            <w:tcW w:w="415" w:type="dxa"/>
            <w:vMerge w:val="restart"/>
            <w:tcBorders>
              <w:top w:val="double" w:sz="6" w:space="0" w:color="auto"/>
              <w:left w:val="single" w:sz="6" w:space="0" w:color="auto"/>
              <w:right w:val="single" w:sz="6" w:space="0" w:color="auto"/>
            </w:tcBorders>
            <w:vAlign w:val="center"/>
          </w:tcPr>
          <w:p w:rsidR="00655409" w:rsidRDefault="00655409">
            <w:pPr>
              <w:jc w:val="center"/>
              <w:rPr>
                <w:rFonts w:ascii="HGP教科書体" w:eastAsia="HGP教科書体" w:hAnsi="ＭＳ Ｐゴシック" w:cs="ＭＳ Ｐゴシック"/>
                <w:b/>
                <w:bCs/>
                <w:color w:val="FF0000"/>
                <w:sz w:val="22"/>
              </w:rPr>
            </w:pPr>
          </w:p>
        </w:tc>
        <w:tc>
          <w:tcPr>
            <w:tcW w:w="1947" w:type="dxa"/>
            <w:vMerge w:val="restart"/>
            <w:tcBorders>
              <w:top w:val="double" w:sz="6" w:space="0" w:color="auto"/>
              <w:left w:val="single" w:sz="6" w:space="0" w:color="auto"/>
              <w:right w:val="single" w:sz="6" w:space="0" w:color="auto"/>
            </w:tcBorders>
            <w:vAlign w:val="center"/>
          </w:tcPr>
          <w:p w:rsidR="00655409" w:rsidRDefault="00655409">
            <w:pPr>
              <w:rPr>
                <w:rFonts w:ascii="ＭＳ Ｐゴシック" w:eastAsia="ＭＳ Ｐゴシック" w:hAnsi="ＭＳ Ｐゴシック" w:cs="ＭＳ Ｐゴシック"/>
                <w:color w:val="000000"/>
                <w:sz w:val="22"/>
              </w:rPr>
            </w:pPr>
            <w:r>
              <w:rPr>
                <w:rFonts w:hint="eastAsia"/>
                <w:color w:val="000000"/>
                <w:sz w:val="22"/>
              </w:rPr>
              <w:t xml:space="preserve">　</w:t>
            </w:r>
          </w:p>
        </w:tc>
        <w:tc>
          <w:tcPr>
            <w:tcW w:w="2640" w:type="dxa"/>
            <w:tcBorders>
              <w:top w:val="double" w:sz="6" w:space="0" w:color="auto"/>
              <w:left w:val="single" w:sz="6" w:space="0" w:color="auto"/>
              <w:bottom w:val="dashSmallGap" w:sz="6" w:space="0" w:color="000000"/>
              <w:right w:val="single" w:sz="6" w:space="0" w:color="auto"/>
            </w:tcBorders>
            <w:vAlign w:val="center"/>
          </w:tcPr>
          <w:p w:rsidR="00655409" w:rsidRDefault="00655409" w:rsidP="00C96F43">
            <w:pPr>
              <w:jc w:val="left"/>
              <w:rPr>
                <w:rFonts w:ascii="HGP教科書体" w:eastAsia="HGP教科書体" w:hAnsi="ＭＳ Ｐゴシック" w:cs="ＭＳ Ｐゴシック"/>
                <w:b/>
                <w:bCs/>
                <w:color w:val="FF0000"/>
                <w:sz w:val="20"/>
                <w:szCs w:val="20"/>
              </w:rPr>
            </w:pPr>
          </w:p>
        </w:tc>
        <w:tc>
          <w:tcPr>
            <w:tcW w:w="3597" w:type="dxa"/>
            <w:tcBorders>
              <w:top w:val="double" w:sz="6" w:space="0" w:color="auto"/>
              <w:left w:val="single" w:sz="6" w:space="0" w:color="auto"/>
              <w:bottom w:val="dashSmallGap" w:sz="6" w:space="0" w:color="000000"/>
              <w:right w:val="single" w:sz="6" w:space="0" w:color="auto"/>
            </w:tcBorders>
            <w:vAlign w:val="center"/>
          </w:tcPr>
          <w:p w:rsidR="00655409" w:rsidRDefault="00655409" w:rsidP="00C96F43">
            <w:pPr>
              <w:jc w:val="left"/>
              <w:rPr>
                <w:rFonts w:ascii="HGP教科書体" w:eastAsia="HGP教科書体" w:hAnsi="ＭＳ Ｐゴシック" w:cs="ＭＳ Ｐゴシック"/>
                <w:b/>
                <w:bCs/>
                <w:color w:val="FF0000"/>
                <w:sz w:val="20"/>
                <w:szCs w:val="20"/>
              </w:rPr>
            </w:pPr>
          </w:p>
        </w:tc>
        <w:tc>
          <w:tcPr>
            <w:tcW w:w="1081" w:type="dxa"/>
            <w:tcBorders>
              <w:top w:val="double" w:sz="6" w:space="0" w:color="auto"/>
              <w:left w:val="single" w:sz="6" w:space="0" w:color="auto"/>
              <w:bottom w:val="dashSmallGap" w:sz="6" w:space="0" w:color="000000"/>
              <w:right w:val="single" w:sz="6" w:space="0" w:color="auto"/>
            </w:tcBorders>
            <w:vAlign w:val="center"/>
          </w:tcPr>
          <w:p w:rsidR="00655409" w:rsidRPr="00E30D85" w:rsidRDefault="00E30D85">
            <w:pPr>
              <w:jc w:val="right"/>
              <w:rPr>
                <w:rFonts w:ascii="HGP教科書体" w:eastAsia="HGP教科書体" w:hAnsi="ＭＳ Ｐゴシック" w:cs="ＭＳ Ｐゴシック"/>
                <w:bCs/>
                <w:sz w:val="22"/>
              </w:rPr>
            </w:pPr>
            <w:r w:rsidRPr="00E30D85">
              <w:rPr>
                <w:rFonts w:ascii="HGP教科書体" w:eastAsia="HGP教科書体" w:hAnsi="ＭＳ Ｐゴシック" w:cs="ＭＳ Ｐゴシック" w:hint="eastAsia"/>
                <w:bCs/>
                <w:sz w:val="22"/>
              </w:rPr>
              <w:t>km</w:t>
            </w:r>
          </w:p>
        </w:tc>
        <w:tc>
          <w:tcPr>
            <w:tcW w:w="3543" w:type="dxa"/>
            <w:tcBorders>
              <w:top w:val="double" w:sz="6" w:space="0" w:color="auto"/>
              <w:left w:val="single" w:sz="6" w:space="0" w:color="auto"/>
              <w:right w:val="single" w:sz="6" w:space="0" w:color="auto"/>
            </w:tcBorders>
            <w:vAlign w:val="center"/>
          </w:tcPr>
          <w:p w:rsidR="00655409" w:rsidRDefault="00655409">
            <w:pPr>
              <w:rPr>
                <w:rFonts w:ascii="HGP教科書体" w:eastAsia="HGP教科書体" w:hAnsi="ＭＳ Ｐゴシック" w:cs="ＭＳ Ｐゴシック"/>
                <w:b/>
                <w:bCs/>
                <w:color w:val="FF0000"/>
                <w:sz w:val="22"/>
              </w:rPr>
            </w:pPr>
          </w:p>
        </w:tc>
        <w:tc>
          <w:tcPr>
            <w:tcW w:w="2070" w:type="dxa"/>
            <w:tcBorders>
              <w:top w:val="double" w:sz="6" w:space="0" w:color="auto"/>
              <w:left w:val="single" w:sz="6" w:space="0" w:color="auto"/>
              <w:bottom w:val="dashSmallGap" w:sz="6" w:space="0" w:color="000000"/>
              <w:right w:val="single" w:sz="12" w:space="0" w:color="auto"/>
            </w:tcBorders>
            <w:vAlign w:val="center"/>
          </w:tcPr>
          <w:p w:rsidR="00655409" w:rsidRDefault="00655409">
            <w:pPr>
              <w:jc w:val="center"/>
              <w:rPr>
                <w:rFonts w:ascii="HGP教科書体" w:eastAsia="HGP教科書体" w:hAnsi="ＭＳ Ｐゴシック" w:cs="ＭＳ Ｐゴシック"/>
                <w:b/>
                <w:bCs/>
                <w:color w:val="FF0000"/>
                <w:sz w:val="22"/>
              </w:rPr>
            </w:pPr>
          </w:p>
        </w:tc>
      </w:tr>
      <w:tr w:rsidR="00655409" w:rsidRPr="001934BF" w:rsidTr="00C96F43">
        <w:tblPrEx>
          <w:tblCellMar>
            <w:top w:w="0" w:type="dxa"/>
            <w:bottom w:w="0" w:type="dxa"/>
          </w:tblCellMar>
        </w:tblPrEx>
        <w:trPr>
          <w:trHeight w:val="284"/>
        </w:trPr>
        <w:tc>
          <w:tcPr>
            <w:tcW w:w="415" w:type="dxa"/>
            <w:vMerge/>
            <w:tcBorders>
              <w:left w:val="single" w:sz="12" w:space="0" w:color="auto"/>
              <w:right w:val="single" w:sz="6" w:space="0" w:color="auto"/>
            </w:tcBorders>
            <w:vAlign w:val="center"/>
          </w:tcPr>
          <w:p w:rsidR="00655409" w:rsidRPr="001934BF" w:rsidRDefault="00655409" w:rsidP="00AB39A1">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right w:val="single" w:sz="6" w:space="0" w:color="auto"/>
            </w:tcBorders>
            <w:vAlign w:val="center"/>
          </w:tcPr>
          <w:p w:rsidR="00655409" w:rsidRPr="001934BF" w:rsidRDefault="00655409" w:rsidP="00E753CF">
            <w:pPr>
              <w:autoSpaceDE w:val="0"/>
              <w:autoSpaceDN w:val="0"/>
              <w:adjustRightInd w:val="0"/>
              <w:snapToGrid w:val="0"/>
              <w:jc w:val="center"/>
              <w:rPr>
                <w:rFonts w:ascii="ＭＳ Ｐゴシック" w:eastAsia="ＭＳ Ｐゴシック" w:cs="ＭＳ Ｐゴシック"/>
                <w:color w:val="000000"/>
                <w:kern w:val="0"/>
                <w:sz w:val="22"/>
              </w:rPr>
            </w:pPr>
          </w:p>
        </w:tc>
        <w:tc>
          <w:tcPr>
            <w:tcW w:w="1947" w:type="dxa"/>
            <w:vMerge/>
            <w:tcBorders>
              <w:left w:val="single" w:sz="6" w:space="0" w:color="auto"/>
              <w:right w:val="single" w:sz="6"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2"/>
              </w:rPr>
            </w:pPr>
          </w:p>
        </w:tc>
        <w:tc>
          <w:tcPr>
            <w:tcW w:w="2640" w:type="dxa"/>
            <w:tcBorders>
              <w:top w:val="dashSmallGap" w:sz="6" w:space="0" w:color="000000"/>
              <w:left w:val="single" w:sz="6" w:space="0" w:color="auto"/>
              <w:bottom w:val="single" w:sz="2" w:space="0" w:color="000000"/>
              <w:right w:val="single" w:sz="6" w:space="0" w:color="auto"/>
            </w:tcBorders>
            <w:vAlign w:val="center"/>
          </w:tcPr>
          <w:p w:rsidR="00655409" w:rsidRPr="001934BF" w:rsidRDefault="00655409" w:rsidP="00C96F43">
            <w:pPr>
              <w:autoSpaceDE w:val="0"/>
              <w:autoSpaceDN w:val="0"/>
              <w:adjustRightInd w:val="0"/>
              <w:snapToGrid w:val="0"/>
              <w:jc w:val="left"/>
              <w:rPr>
                <w:rFonts w:ascii="ＭＳ Ｐゴシック" w:eastAsia="ＭＳ Ｐゴシック" w:cs="ＭＳ Ｐゴシック"/>
                <w:color w:val="000000"/>
                <w:kern w:val="0"/>
                <w:sz w:val="18"/>
                <w:szCs w:val="18"/>
              </w:rPr>
            </w:pPr>
          </w:p>
        </w:tc>
        <w:tc>
          <w:tcPr>
            <w:tcW w:w="3597" w:type="dxa"/>
            <w:tcBorders>
              <w:top w:val="dashSmallGap" w:sz="6" w:space="0" w:color="000000"/>
              <w:left w:val="single" w:sz="6" w:space="0" w:color="auto"/>
              <w:bottom w:val="dotted" w:sz="6" w:space="0" w:color="000000"/>
              <w:right w:val="single" w:sz="6" w:space="0" w:color="auto"/>
            </w:tcBorders>
            <w:vAlign w:val="center"/>
          </w:tcPr>
          <w:p w:rsidR="00655409" w:rsidRPr="001934BF" w:rsidRDefault="00655409" w:rsidP="00C96F43">
            <w:pPr>
              <w:autoSpaceDE w:val="0"/>
              <w:autoSpaceDN w:val="0"/>
              <w:adjustRightInd w:val="0"/>
              <w:snapToGrid w:val="0"/>
              <w:jc w:val="left"/>
              <w:rPr>
                <w:rFonts w:ascii="ＭＳ Ｐゴシック" w:eastAsia="ＭＳ Ｐゴシック" w:cs="ＭＳ Ｐゴシック"/>
                <w:color w:val="000000"/>
                <w:kern w:val="0"/>
                <w:sz w:val="18"/>
                <w:szCs w:val="18"/>
              </w:rPr>
            </w:pPr>
          </w:p>
        </w:tc>
        <w:tc>
          <w:tcPr>
            <w:tcW w:w="1081" w:type="dxa"/>
            <w:vMerge w:val="restart"/>
            <w:tcBorders>
              <w:top w:val="dashSmallGap" w:sz="6" w:space="0" w:color="000000"/>
              <w:left w:val="single" w:sz="6" w:space="0" w:color="auto"/>
              <w:right w:val="single" w:sz="6" w:space="0" w:color="auto"/>
            </w:tcBorders>
            <w:vAlign w:val="center"/>
          </w:tcPr>
          <w:p w:rsidR="00655409" w:rsidRPr="00E30D85" w:rsidRDefault="00E30D85" w:rsidP="00E17D00">
            <w:pPr>
              <w:autoSpaceDE w:val="0"/>
              <w:autoSpaceDN w:val="0"/>
              <w:adjustRightInd w:val="0"/>
              <w:snapToGrid w:val="0"/>
              <w:jc w:val="right"/>
              <w:rPr>
                <w:rFonts w:ascii="ＭＳ Ｐゴシック" w:eastAsia="ＭＳ Ｐゴシック" w:cs="ＭＳ Ｐゴシック"/>
                <w:kern w:val="0"/>
                <w:sz w:val="20"/>
                <w:szCs w:val="20"/>
              </w:rPr>
            </w:pPr>
            <w:r w:rsidRPr="00E30D85">
              <w:rPr>
                <w:rFonts w:ascii="ＭＳ Ｐゴシック" w:eastAsia="ＭＳ Ｐゴシック" w:cs="ＭＳ Ｐゴシック" w:hint="eastAsia"/>
                <w:kern w:val="0"/>
                <w:sz w:val="20"/>
                <w:szCs w:val="20"/>
              </w:rPr>
              <w:t>時間</w:t>
            </w:r>
          </w:p>
        </w:tc>
        <w:tc>
          <w:tcPr>
            <w:tcW w:w="3543" w:type="dxa"/>
            <w:tcBorders>
              <w:left w:val="single" w:sz="6" w:space="0" w:color="auto"/>
              <w:bottom w:val="nil"/>
              <w:right w:val="single" w:sz="6"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0"/>
                <w:szCs w:val="20"/>
              </w:rPr>
            </w:pPr>
          </w:p>
        </w:tc>
        <w:tc>
          <w:tcPr>
            <w:tcW w:w="2070" w:type="dxa"/>
            <w:tcBorders>
              <w:top w:val="dashSmallGap" w:sz="6" w:space="0" w:color="000000"/>
              <w:left w:val="single" w:sz="6" w:space="0" w:color="auto"/>
              <w:bottom w:val="single" w:sz="2" w:space="0" w:color="000000"/>
              <w:right w:val="single" w:sz="12"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0"/>
                <w:szCs w:val="20"/>
              </w:rPr>
            </w:pPr>
            <w:r>
              <w:rPr>
                <w:rFonts w:hint="eastAsia"/>
                <w:color w:val="000000"/>
                <w:sz w:val="22"/>
              </w:rPr>
              <w:t>開始　　：</w:t>
            </w:r>
          </w:p>
        </w:tc>
      </w:tr>
      <w:tr w:rsidR="00655409" w:rsidRPr="001934BF" w:rsidTr="00C96F43">
        <w:tblPrEx>
          <w:tblCellMar>
            <w:top w:w="0" w:type="dxa"/>
            <w:bottom w:w="0" w:type="dxa"/>
          </w:tblCellMar>
        </w:tblPrEx>
        <w:trPr>
          <w:trHeight w:val="284"/>
        </w:trPr>
        <w:tc>
          <w:tcPr>
            <w:tcW w:w="415" w:type="dxa"/>
            <w:vMerge/>
            <w:tcBorders>
              <w:left w:val="single" w:sz="12" w:space="0" w:color="auto"/>
              <w:right w:val="single" w:sz="6" w:space="0" w:color="auto"/>
            </w:tcBorders>
            <w:vAlign w:val="center"/>
          </w:tcPr>
          <w:p w:rsidR="00655409" w:rsidRPr="001934BF" w:rsidRDefault="00655409" w:rsidP="00AB39A1">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bottom w:val="single" w:sz="6" w:space="0" w:color="auto"/>
              <w:right w:val="single" w:sz="6" w:space="0" w:color="auto"/>
            </w:tcBorders>
            <w:vAlign w:val="center"/>
          </w:tcPr>
          <w:p w:rsidR="00655409" w:rsidRPr="001934BF" w:rsidRDefault="00655409" w:rsidP="00E753CF">
            <w:pPr>
              <w:autoSpaceDE w:val="0"/>
              <w:autoSpaceDN w:val="0"/>
              <w:adjustRightInd w:val="0"/>
              <w:snapToGrid w:val="0"/>
              <w:jc w:val="center"/>
              <w:rPr>
                <w:rFonts w:ascii="ＭＳ Ｐゴシック" w:eastAsia="ＭＳ Ｐゴシック" w:cs="ＭＳ Ｐゴシック"/>
                <w:color w:val="000000"/>
                <w:kern w:val="0"/>
                <w:sz w:val="22"/>
              </w:rPr>
            </w:pPr>
          </w:p>
        </w:tc>
        <w:tc>
          <w:tcPr>
            <w:tcW w:w="1947" w:type="dxa"/>
            <w:vMerge/>
            <w:tcBorders>
              <w:left w:val="single" w:sz="6" w:space="0" w:color="auto"/>
              <w:bottom w:val="single" w:sz="6" w:space="0" w:color="auto"/>
              <w:right w:val="single" w:sz="6"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2"/>
              </w:rPr>
            </w:pPr>
          </w:p>
        </w:tc>
        <w:tc>
          <w:tcPr>
            <w:tcW w:w="2640" w:type="dxa"/>
            <w:tcBorders>
              <w:top w:val="single" w:sz="2" w:space="0" w:color="000000"/>
              <w:left w:val="single" w:sz="6" w:space="0" w:color="auto"/>
              <w:bottom w:val="single" w:sz="6" w:space="0" w:color="auto"/>
              <w:right w:val="single" w:sz="6" w:space="0" w:color="auto"/>
            </w:tcBorders>
            <w:vAlign w:val="center"/>
          </w:tcPr>
          <w:p w:rsidR="00655409" w:rsidRPr="001934BF" w:rsidRDefault="00655409" w:rsidP="00C96F43">
            <w:pPr>
              <w:autoSpaceDE w:val="0"/>
              <w:autoSpaceDN w:val="0"/>
              <w:adjustRightInd w:val="0"/>
              <w:snapToGrid w:val="0"/>
              <w:jc w:val="left"/>
              <w:rPr>
                <w:rFonts w:ascii="ＭＳ Ｐゴシック" w:eastAsia="ＭＳ Ｐゴシック" w:cs="ＭＳ Ｐゴシック"/>
                <w:color w:val="000000"/>
                <w:kern w:val="0"/>
                <w:sz w:val="18"/>
                <w:szCs w:val="18"/>
              </w:rPr>
            </w:pPr>
            <w:r>
              <w:rPr>
                <w:rFonts w:hint="eastAsia"/>
                <w:color w:val="000000"/>
                <w:sz w:val="18"/>
                <w:szCs w:val="18"/>
              </w:rPr>
              <w:t>（</w:t>
            </w:r>
            <w:r>
              <w:rPr>
                <w:rFonts w:hint="eastAsia"/>
                <w:color w:val="000000"/>
                <w:sz w:val="18"/>
                <w:szCs w:val="18"/>
              </w:rPr>
              <w:t>E</w:t>
            </w:r>
            <w:r>
              <w:rPr>
                <w:rFonts w:hint="eastAsia"/>
                <w:color w:val="000000"/>
                <w:sz w:val="18"/>
                <w:szCs w:val="18"/>
              </w:rPr>
              <w:t>ﾒｰﾙ　　　　　　　　）</w:t>
            </w:r>
          </w:p>
        </w:tc>
        <w:tc>
          <w:tcPr>
            <w:tcW w:w="3597" w:type="dxa"/>
            <w:tcBorders>
              <w:top w:val="single" w:sz="2" w:space="0" w:color="000000"/>
              <w:left w:val="single" w:sz="6" w:space="0" w:color="auto"/>
              <w:bottom w:val="single" w:sz="6" w:space="0" w:color="auto"/>
              <w:right w:val="single" w:sz="6" w:space="0" w:color="auto"/>
            </w:tcBorders>
            <w:vAlign w:val="center"/>
          </w:tcPr>
          <w:p w:rsidR="00655409" w:rsidRPr="001934BF" w:rsidRDefault="00655409" w:rsidP="00C96F43">
            <w:pPr>
              <w:autoSpaceDE w:val="0"/>
              <w:autoSpaceDN w:val="0"/>
              <w:adjustRightInd w:val="0"/>
              <w:snapToGrid w:val="0"/>
              <w:jc w:val="left"/>
              <w:rPr>
                <w:rFonts w:ascii="ＭＳ Ｐゴシック" w:eastAsia="ＭＳ Ｐゴシック" w:cs="ＭＳ Ｐゴシック"/>
                <w:color w:val="000000"/>
                <w:kern w:val="0"/>
                <w:sz w:val="18"/>
                <w:szCs w:val="18"/>
              </w:rPr>
            </w:pPr>
          </w:p>
        </w:tc>
        <w:tc>
          <w:tcPr>
            <w:tcW w:w="1081" w:type="dxa"/>
            <w:vMerge/>
            <w:tcBorders>
              <w:left w:val="single" w:sz="6" w:space="0" w:color="auto"/>
              <w:bottom w:val="single" w:sz="6" w:space="0" w:color="auto"/>
              <w:right w:val="single" w:sz="6" w:space="0" w:color="auto"/>
            </w:tcBorders>
            <w:vAlign w:val="center"/>
          </w:tcPr>
          <w:p w:rsidR="00655409" w:rsidRPr="001934BF" w:rsidRDefault="00655409" w:rsidP="00E17D00">
            <w:pPr>
              <w:autoSpaceDE w:val="0"/>
              <w:autoSpaceDN w:val="0"/>
              <w:adjustRightInd w:val="0"/>
              <w:snapToGrid w:val="0"/>
              <w:jc w:val="right"/>
              <w:rPr>
                <w:rFonts w:ascii="ＭＳ Ｐゴシック" w:eastAsia="ＭＳ Ｐゴシック" w:cs="ＭＳ Ｐゴシック"/>
                <w:color w:val="000000"/>
                <w:kern w:val="0"/>
                <w:sz w:val="20"/>
                <w:szCs w:val="20"/>
              </w:rPr>
            </w:pPr>
          </w:p>
        </w:tc>
        <w:tc>
          <w:tcPr>
            <w:tcW w:w="3543" w:type="dxa"/>
            <w:tcBorders>
              <w:top w:val="nil"/>
              <w:left w:val="single" w:sz="6" w:space="0" w:color="auto"/>
              <w:bottom w:val="single" w:sz="6" w:space="0" w:color="auto"/>
              <w:right w:val="single" w:sz="6"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0"/>
                <w:szCs w:val="20"/>
              </w:rPr>
            </w:pPr>
          </w:p>
        </w:tc>
        <w:tc>
          <w:tcPr>
            <w:tcW w:w="2070" w:type="dxa"/>
            <w:tcBorders>
              <w:top w:val="single" w:sz="2" w:space="0" w:color="000000"/>
              <w:left w:val="single" w:sz="6" w:space="0" w:color="auto"/>
              <w:bottom w:val="single" w:sz="6" w:space="0" w:color="auto"/>
              <w:right w:val="single" w:sz="12"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0"/>
                <w:szCs w:val="20"/>
              </w:rPr>
            </w:pPr>
            <w:r>
              <w:rPr>
                <w:rFonts w:hint="eastAsia"/>
                <w:color w:val="000000"/>
                <w:sz w:val="22"/>
              </w:rPr>
              <w:t>到着　　：</w:t>
            </w:r>
          </w:p>
        </w:tc>
      </w:tr>
      <w:tr w:rsidR="00655409" w:rsidRPr="001934BF" w:rsidTr="00C96F43">
        <w:tblPrEx>
          <w:tblCellMar>
            <w:top w:w="0" w:type="dxa"/>
            <w:bottom w:w="0" w:type="dxa"/>
          </w:tblCellMar>
        </w:tblPrEx>
        <w:trPr>
          <w:trHeight w:val="284"/>
        </w:trPr>
        <w:tc>
          <w:tcPr>
            <w:tcW w:w="415" w:type="dxa"/>
            <w:vMerge/>
            <w:tcBorders>
              <w:left w:val="single" w:sz="12" w:space="0" w:color="auto"/>
              <w:right w:val="single" w:sz="6" w:space="0" w:color="auto"/>
            </w:tcBorders>
            <w:vAlign w:val="center"/>
          </w:tcPr>
          <w:p w:rsidR="00655409" w:rsidRPr="001934BF" w:rsidRDefault="00655409" w:rsidP="00AB39A1">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val="restart"/>
            <w:tcBorders>
              <w:top w:val="single" w:sz="6" w:space="0" w:color="auto"/>
              <w:left w:val="single" w:sz="6" w:space="0" w:color="auto"/>
              <w:right w:val="single" w:sz="6" w:space="0" w:color="auto"/>
            </w:tcBorders>
            <w:textDirection w:val="tbRlV"/>
            <w:vAlign w:val="center"/>
          </w:tcPr>
          <w:p w:rsidR="00655409" w:rsidRDefault="00655409">
            <w:pPr>
              <w:jc w:val="center"/>
              <w:rPr>
                <w:rFonts w:ascii="HGP教科書体" w:eastAsia="HGP教科書体" w:hAnsi="ＭＳ Ｐゴシック" w:cs="ＭＳ Ｐゴシック"/>
                <w:b/>
                <w:bCs/>
                <w:color w:val="FF0000"/>
                <w:sz w:val="22"/>
              </w:rPr>
            </w:pPr>
          </w:p>
        </w:tc>
        <w:tc>
          <w:tcPr>
            <w:tcW w:w="1947" w:type="dxa"/>
            <w:vMerge w:val="restart"/>
            <w:tcBorders>
              <w:top w:val="single" w:sz="6" w:space="0" w:color="auto"/>
              <w:left w:val="single" w:sz="6" w:space="0" w:color="auto"/>
              <w:right w:val="single" w:sz="6" w:space="0" w:color="auto"/>
            </w:tcBorders>
            <w:vAlign w:val="center"/>
          </w:tcPr>
          <w:p w:rsidR="00655409" w:rsidRDefault="00655409">
            <w:pPr>
              <w:rPr>
                <w:rFonts w:ascii="ＭＳ Ｐゴシック" w:eastAsia="ＭＳ Ｐゴシック" w:hAnsi="ＭＳ Ｐゴシック" w:cs="ＭＳ Ｐゴシック"/>
                <w:color w:val="000000"/>
                <w:sz w:val="22"/>
              </w:rPr>
            </w:pPr>
            <w:r>
              <w:rPr>
                <w:rFonts w:hint="eastAsia"/>
                <w:color w:val="000000"/>
                <w:sz w:val="22"/>
              </w:rPr>
              <w:t xml:space="preserve">　</w:t>
            </w:r>
          </w:p>
        </w:tc>
        <w:tc>
          <w:tcPr>
            <w:tcW w:w="2640" w:type="dxa"/>
            <w:tcBorders>
              <w:top w:val="single" w:sz="6" w:space="0" w:color="auto"/>
              <w:left w:val="single" w:sz="6" w:space="0" w:color="auto"/>
              <w:bottom w:val="dashSmallGap" w:sz="6" w:space="0" w:color="000000"/>
              <w:right w:val="single" w:sz="6" w:space="0" w:color="auto"/>
            </w:tcBorders>
            <w:vAlign w:val="center"/>
          </w:tcPr>
          <w:p w:rsidR="00655409" w:rsidRDefault="00655409" w:rsidP="00C96F43">
            <w:pPr>
              <w:jc w:val="left"/>
              <w:rPr>
                <w:rFonts w:ascii="HGP教科書体" w:eastAsia="HGP教科書体" w:hAnsi="ＭＳ Ｐゴシック" w:cs="ＭＳ Ｐゴシック"/>
                <w:b/>
                <w:bCs/>
                <w:color w:val="FF0000"/>
                <w:sz w:val="20"/>
                <w:szCs w:val="20"/>
              </w:rPr>
            </w:pPr>
          </w:p>
        </w:tc>
        <w:tc>
          <w:tcPr>
            <w:tcW w:w="3597" w:type="dxa"/>
            <w:tcBorders>
              <w:top w:val="single" w:sz="6" w:space="0" w:color="auto"/>
              <w:left w:val="single" w:sz="6" w:space="0" w:color="auto"/>
              <w:bottom w:val="dashSmallGap" w:sz="6" w:space="0" w:color="000000"/>
              <w:right w:val="single" w:sz="6" w:space="0" w:color="auto"/>
            </w:tcBorders>
            <w:vAlign w:val="center"/>
          </w:tcPr>
          <w:p w:rsidR="00655409" w:rsidRDefault="00655409" w:rsidP="00C96F43">
            <w:pPr>
              <w:jc w:val="left"/>
              <w:rPr>
                <w:rFonts w:ascii="HGP教科書体" w:eastAsia="HGP教科書体" w:hAnsi="ＭＳ Ｐゴシック" w:cs="ＭＳ Ｐゴシック"/>
                <w:b/>
                <w:bCs/>
                <w:color w:val="FF0000"/>
                <w:sz w:val="20"/>
                <w:szCs w:val="20"/>
              </w:rPr>
            </w:pPr>
          </w:p>
        </w:tc>
        <w:tc>
          <w:tcPr>
            <w:tcW w:w="1081" w:type="dxa"/>
            <w:tcBorders>
              <w:top w:val="single" w:sz="6" w:space="0" w:color="auto"/>
              <w:left w:val="single" w:sz="6" w:space="0" w:color="auto"/>
              <w:bottom w:val="dashSmallGap" w:sz="6" w:space="0" w:color="000000"/>
              <w:right w:val="single" w:sz="6" w:space="0" w:color="auto"/>
            </w:tcBorders>
            <w:vAlign w:val="center"/>
          </w:tcPr>
          <w:p w:rsidR="00655409" w:rsidRPr="00E30D85" w:rsidRDefault="00E30D85">
            <w:pPr>
              <w:jc w:val="right"/>
              <w:rPr>
                <w:rFonts w:ascii="HGP教科書体" w:eastAsia="HGP教科書体" w:hAnsi="ＭＳ Ｐゴシック" w:cs="ＭＳ Ｐゴシック"/>
                <w:bCs/>
                <w:sz w:val="22"/>
              </w:rPr>
            </w:pPr>
            <w:r w:rsidRPr="00E30D85">
              <w:rPr>
                <w:rFonts w:ascii="HGP教科書体" w:eastAsia="HGP教科書体" w:hAnsi="ＭＳ Ｐゴシック" w:cs="ＭＳ Ｐゴシック" w:hint="eastAsia"/>
                <w:bCs/>
                <w:sz w:val="22"/>
              </w:rPr>
              <w:t>km</w:t>
            </w:r>
          </w:p>
        </w:tc>
        <w:tc>
          <w:tcPr>
            <w:tcW w:w="3543" w:type="dxa"/>
            <w:tcBorders>
              <w:top w:val="single" w:sz="6" w:space="0" w:color="auto"/>
              <w:left w:val="single" w:sz="6" w:space="0" w:color="auto"/>
              <w:bottom w:val="nil"/>
              <w:right w:val="single" w:sz="6" w:space="0" w:color="auto"/>
            </w:tcBorders>
            <w:vAlign w:val="center"/>
          </w:tcPr>
          <w:p w:rsidR="00655409" w:rsidRPr="00E30D85" w:rsidRDefault="00655409">
            <w:pPr>
              <w:rPr>
                <w:rFonts w:ascii="HGP教科書体" w:eastAsia="HGP教科書体" w:hAnsi="ＭＳ Ｐゴシック" w:cs="ＭＳ Ｐゴシック"/>
                <w:bCs/>
                <w:sz w:val="22"/>
              </w:rPr>
            </w:pPr>
          </w:p>
        </w:tc>
        <w:tc>
          <w:tcPr>
            <w:tcW w:w="2070" w:type="dxa"/>
            <w:tcBorders>
              <w:top w:val="single" w:sz="6" w:space="0" w:color="auto"/>
              <w:left w:val="single" w:sz="6" w:space="0" w:color="auto"/>
              <w:bottom w:val="dashSmallGap" w:sz="6" w:space="0" w:color="000000"/>
              <w:right w:val="single" w:sz="12" w:space="0" w:color="auto"/>
            </w:tcBorders>
            <w:vAlign w:val="center"/>
          </w:tcPr>
          <w:p w:rsidR="00655409" w:rsidRDefault="00655409">
            <w:pPr>
              <w:jc w:val="center"/>
              <w:rPr>
                <w:rFonts w:ascii="HGP教科書体" w:eastAsia="HGP教科書体" w:hAnsi="ＭＳ Ｐゴシック" w:cs="ＭＳ Ｐゴシック"/>
                <w:b/>
                <w:bCs/>
                <w:color w:val="FF0000"/>
                <w:sz w:val="22"/>
              </w:rPr>
            </w:pPr>
          </w:p>
        </w:tc>
      </w:tr>
      <w:tr w:rsidR="00655409" w:rsidRPr="001934BF" w:rsidTr="00C96F43">
        <w:tblPrEx>
          <w:tblCellMar>
            <w:top w:w="0" w:type="dxa"/>
            <w:bottom w:w="0" w:type="dxa"/>
          </w:tblCellMar>
        </w:tblPrEx>
        <w:trPr>
          <w:trHeight w:val="284"/>
        </w:trPr>
        <w:tc>
          <w:tcPr>
            <w:tcW w:w="415" w:type="dxa"/>
            <w:vMerge/>
            <w:tcBorders>
              <w:left w:val="single" w:sz="12" w:space="0" w:color="auto"/>
              <w:right w:val="single" w:sz="6" w:space="0" w:color="auto"/>
            </w:tcBorders>
            <w:vAlign w:val="center"/>
          </w:tcPr>
          <w:p w:rsidR="00655409" w:rsidRPr="001934BF" w:rsidRDefault="00655409" w:rsidP="00AB39A1">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right w:val="single" w:sz="6" w:space="0" w:color="auto"/>
            </w:tcBorders>
            <w:vAlign w:val="center"/>
          </w:tcPr>
          <w:p w:rsidR="00655409" w:rsidRPr="001934BF" w:rsidRDefault="00655409" w:rsidP="00E753CF">
            <w:pPr>
              <w:autoSpaceDE w:val="0"/>
              <w:autoSpaceDN w:val="0"/>
              <w:adjustRightInd w:val="0"/>
              <w:snapToGrid w:val="0"/>
              <w:jc w:val="center"/>
              <w:rPr>
                <w:rFonts w:ascii="ＭＳ Ｐゴシック" w:eastAsia="ＭＳ Ｐゴシック" w:cs="ＭＳ Ｐゴシック"/>
                <w:color w:val="000000"/>
                <w:kern w:val="0"/>
                <w:sz w:val="22"/>
              </w:rPr>
            </w:pPr>
          </w:p>
        </w:tc>
        <w:tc>
          <w:tcPr>
            <w:tcW w:w="1947" w:type="dxa"/>
            <w:vMerge/>
            <w:tcBorders>
              <w:left w:val="single" w:sz="6" w:space="0" w:color="auto"/>
              <w:right w:val="single" w:sz="6"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2"/>
              </w:rPr>
            </w:pPr>
          </w:p>
        </w:tc>
        <w:tc>
          <w:tcPr>
            <w:tcW w:w="2640" w:type="dxa"/>
            <w:tcBorders>
              <w:top w:val="dashSmallGap" w:sz="6" w:space="0" w:color="000000"/>
              <w:left w:val="single" w:sz="6" w:space="0" w:color="auto"/>
              <w:bottom w:val="single" w:sz="2" w:space="0" w:color="000000"/>
              <w:right w:val="single" w:sz="6" w:space="0" w:color="auto"/>
            </w:tcBorders>
            <w:vAlign w:val="center"/>
          </w:tcPr>
          <w:p w:rsidR="00655409" w:rsidRPr="001934BF" w:rsidRDefault="00655409" w:rsidP="00C96F43">
            <w:pPr>
              <w:autoSpaceDE w:val="0"/>
              <w:autoSpaceDN w:val="0"/>
              <w:adjustRightInd w:val="0"/>
              <w:snapToGrid w:val="0"/>
              <w:jc w:val="left"/>
              <w:rPr>
                <w:rFonts w:ascii="ＭＳ Ｐゴシック" w:eastAsia="ＭＳ Ｐゴシック" w:cs="ＭＳ Ｐゴシック"/>
                <w:color w:val="000000"/>
                <w:kern w:val="0"/>
                <w:sz w:val="18"/>
                <w:szCs w:val="18"/>
              </w:rPr>
            </w:pPr>
          </w:p>
        </w:tc>
        <w:tc>
          <w:tcPr>
            <w:tcW w:w="3597" w:type="dxa"/>
            <w:tcBorders>
              <w:top w:val="dashSmallGap" w:sz="6" w:space="0" w:color="000000"/>
              <w:left w:val="single" w:sz="6" w:space="0" w:color="auto"/>
              <w:bottom w:val="dotted" w:sz="6" w:space="0" w:color="000000"/>
              <w:right w:val="single" w:sz="6" w:space="0" w:color="auto"/>
            </w:tcBorders>
            <w:vAlign w:val="center"/>
          </w:tcPr>
          <w:p w:rsidR="00655409" w:rsidRPr="001934BF" w:rsidRDefault="00655409" w:rsidP="00C96F43">
            <w:pPr>
              <w:autoSpaceDE w:val="0"/>
              <w:autoSpaceDN w:val="0"/>
              <w:adjustRightInd w:val="0"/>
              <w:snapToGrid w:val="0"/>
              <w:jc w:val="left"/>
              <w:rPr>
                <w:rFonts w:ascii="ＭＳ Ｐゴシック" w:eastAsia="ＭＳ Ｐゴシック" w:cs="ＭＳ Ｐゴシック"/>
                <w:color w:val="000000"/>
                <w:kern w:val="0"/>
                <w:sz w:val="18"/>
                <w:szCs w:val="18"/>
              </w:rPr>
            </w:pPr>
          </w:p>
        </w:tc>
        <w:tc>
          <w:tcPr>
            <w:tcW w:w="1081" w:type="dxa"/>
            <w:vMerge w:val="restart"/>
            <w:tcBorders>
              <w:top w:val="dashSmallGap" w:sz="6" w:space="0" w:color="000000"/>
              <w:left w:val="single" w:sz="6" w:space="0" w:color="auto"/>
              <w:right w:val="single" w:sz="6" w:space="0" w:color="auto"/>
            </w:tcBorders>
            <w:vAlign w:val="center"/>
          </w:tcPr>
          <w:p w:rsidR="00655409" w:rsidRPr="001934BF" w:rsidRDefault="00E30D85" w:rsidP="00E17D00">
            <w:pPr>
              <w:autoSpaceDE w:val="0"/>
              <w:autoSpaceDN w:val="0"/>
              <w:adjustRightInd w:val="0"/>
              <w:snapToGrid w:val="0"/>
              <w:jc w:val="righ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時間</w:t>
            </w:r>
          </w:p>
        </w:tc>
        <w:tc>
          <w:tcPr>
            <w:tcW w:w="3543" w:type="dxa"/>
            <w:tcBorders>
              <w:top w:val="nil"/>
              <w:left w:val="single" w:sz="6" w:space="0" w:color="auto"/>
              <w:bottom w:val="nil"/>
              <w:right w:val="single" w:sz="6"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0"/>
                <w:szCs w:val="20"/>
              </w:rPr>
            </w:pPr>
          </w:p>
        </w:tc>
        <w:tc>
          <w:tcPr>
            <w:tcW w:w="2070" w:type="dxa"/>
            <w:tcBorders>
              <w:top w:val="dashSmallGap" w:sz="6" w:space="0" w:color="000000"/>
              <w:left w:val="single" w:sz="6" w:space="0" w:color="auto"/>
              <w:bottom w:val="single" w:sz="2" w:space="0" w:color="000000"/>
              <w:right w:val="single" w:sz="12"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0"/>
                <w:szCs w:val="20"/>
              </w:rPr>
            </w:pPr>
            <w:r>
              <w:rPr>
                <w:rFonts w:hint="eastAsia"/>
                <w:color w:val="000000"/>
                <w:sz w:val="22"/>
              </w:rPr>
              <w:t>開始　　：</w:t>
            </w:r>
          </w:p>
        </w:tc>
      </w:tr>
      <w:tr w:rsidR="00655409" w:rsidRPr="001934BF" w:rsidTr="00C96F43">
        <w:tblPrEx>
          <w:tblCellMar>
            <w:top w:w="0" w:type="dxa"/>
            <w:bottom w:w="0" w:type="dxa"/>
          </w:tblCellMar>
        </w:tblPrEx>
        <w:trPr>
          <w:trHeight w:val="284"/>
        </w:trPr>
        <w:tc>
          <w:tcPr>
            <w:tcW w:w="415" w:type="dxa"/>
            <w:vMerge/>
            <w:tcBorders>
              <w:left w:val="single" w:sz="12" w:space="0" w:color="auto"/>
              <w:right w:val="single" w:sz="6" w:space="0" w:color="auto"/>
            </w:tcBorders>
            <w:vAlign w:val="center"/>
          </w:tcPr>
          <w:p w:rsidR="00655409" w:rsidRPr="001934BF" w:rsidRDefault="00655409" w:rsidP="00AB39A1">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bottom w:val="single" w:sz="6" w:space="0" w:color="auto"/>
              <w:right w:val="single" w:sz="6" w:space="0" w:color="auto"/>
            </w:tcBorders>
            <w:vAlign w:val="center"/>
          </w:tcPr>
          <w:p w:rsidR="00655409" w:rsidRPr="001934BF" w:rsidRDefault="00655409" w:rsidP="00E753CF">
            <w:pPr>
              <w:autoSpaceDE w:val="0"/>
              <w:autoSpaceDN w:val="0"/>
              <w:adjustRightInd w:val="0"/>
              <w:snapToGrid w:val="0"/>
              <w:jc w:val="center"/>
              <w:rPr>
                <w:rFonts w:ascii="ＭＳ Ｐゴシック" w:eastAsia="ＭＳ Ｐゴシック" w:cs="ＭＳ Ｐゴシック"/>
                <w:color w:val="000000"/>
                <w:kern w:val="0"/>
                <w:sz w:val="22"/>
              </w:rPr>
            </w:pPr>
          </w:p>
        </w:tc>
        <w:tc>
          <w:tcPr>
            <w:tcW w:w="1947" w:type="dxa"/>
            <w:vMerge/>
            <w:tcBorders>
              <w:left w:val="single" w:sz="6" w:space="0" w:color="auto"/>
              <w:bottom w:val="single" w:sz="6" w:space="0" w:color="auto"/>
              <w:right w:val="single" w:sz="6"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2"/>
              </w:rPr>
            </w:pPr>
          </w:p>
        </w:tc>
        <w:tc>
          <w:tcPr>
            <w:tcW w:w="2640" w:type="dxa"/>
            <w:tcBorders>
              <w:top w:val="single" w:sz="2" w:space="0" w:color="000000"/>
              <w:left w:val="single" w:sz="6" w:space="0" w:color="auto"/>
              <w:bottom w:val="single" w:sz="6" w:space="0" w:color="auto"/>
              <w:right w:val="single" w:sz="6" w:space="0" w:color="auto"/>
            </w:tcBorders>
            <w:vAlign w:val="center"/>
          </w:tcPr>
          <w:p w:rsidR="00655409" w:rsidRPr="001934BF" w:rsidRDefault="00C96F43" w:rsidP="00C96F43">
            <w:pPr>
              <w:autoSpaceDE w:val="0"/>
              <w:autoSpaceDN w:val="0"/>
              <w:adjustRightInd w:val="0"/>
              <w:snapToGrid w:val="0"/>
              <w:jc w:val="left"/>
              <w:rPr>
                <w:rFonts w:ascii="ＭＳ Ｐゴシック" w:eastAsia="ＭＳ Ｐゴシック" w:cs="ＭＳ Ｐゴシック"/>
                <w:color w:val="000000"/>
                <w:kern w:val="0"/>
                <w:sz w:val="18"/>
                <w:szCs w:val="18"/>
              </w:rPr>
            </w:pPr>
            <w:r>
              <w:rPr>
                <w:rFonts w:hint="eastAsia"/>
                <w:color w:val="000000"/>
                <w:sz w:val="18"/>
                <w:szCs w:val="18"/>
              </w:rPr>
              <w:t>（</w:t>
            </w:r>
            <w:r>
              <w:rPr>
                <w:rFonts w:hint="eastAsia"/>
                <w:color w:val="000000"/>
                <w:sz w:val="18"/>
                <w:szCs w:val="18"/>
              </w:rPr>
              <w:t>E</w:t>
            </w:r>
            <w:r>
              <w:rPr>
                <w:rFonts w:hint="eastAsia"/>
                <w:color w:val="000000"/>
                <w:sz w:val="18"/>
                <w:szCs w:val="18"/>
              </w:rPr>
              <w:t>ﾒｰﾙ　　　　　　　　）</w:t>
            </w:r>
          </w:p>
        </w:tc>
        <w:tc>
          <w:tcPr>
            <w:tcW w:w="3597" w:type="dxa"/>
            <w:tcBorders>
              <w:top w:val="single" w:sz="2" w:space="0" w:color="000000"/>
              <w:left w:val="single" w:sz="6" w:space="0" w:color="auto"/>
              <w:bottom w:val="single" w:sz="6" w:space="0" w:color="auto"/>
              <w:right w:val="single" w:sz="6" w:space="0" w:color="auto"/>
            </w:tcBorders>
            <w:vAlign w:val="center"/>
          </w:tcPr>
          <w:p w:rsidR="00655409" w:rsidRPr="001934BF" w:rsidRDefault="00655409" w:rsidP="00C96F43">
            <w:pPr>
              <w:autoSpaceDE w:val="0"/>
              <w:autoSpaceDN w:val="0"/>
              <w:adjustRightInd w:val="0"/>
              <w:snapToGrid w:val="0"/>
              <w:jc w:val="left"/>
              <w:rPr>
                <w:rFonts w:ascii="ＭＳ Ｐゴシック" w:eastAsia="ＭＳ Ｐゴシック" w:cs="ＭＳ Ｐゴシック"/>
                <w:color w:val="000000"/>
                <w:kern w:val="0"/>
                <w:sz w:val="18"/>
                <w:szCs w:val="18"/>
              </w:rPr>
            </w:pPr>
          </w:p>
        </w:tc>
        <w:tc>
          <w:tcPr>
            <w:tcW w:w="1081" w:type="dxa"/>
            <w:vMerge/>
            <w:tcBorders>
              <w:left w:val="single" w:sz="6" w:space="0" w:color="auto"/>
              <w:bottom w:val="single" w:sz="6" w:space="0" w:color="auto"/>
              <w:right w:val="single" w:sz="6" w:space="0" w:color="auto"/>
            </w:tcBorders>
            <w:vAlign w:val="center"/>
          </w:tcPr>
          <w:p w:rsidR="00655409" w:rsidRPr="001934BF" w:rsidRDefault="00655409" w:rsidP="00E17D00">
            <w:pPr>
              <w:autoSpaceDE w:val="0"/>
              <w:autoSpaceDN w:val="0"/>
              <w:adjustRightInd w:val="0"/>
              <w:snapToGrid w:val="0"/>
              <w:jc w:val="right"/>
              <w:rPr>
                <w:rFonts w:ascii="ＭＳ Ｐゴシック" w:eastAsia="ＭＳ Ｐゴシック" w:cs="ＭＳ Ｐゴシック"/>
                <w:color w:val="000000"/>
                <w:kern w:val="0"/>
                <w:sz w:val="20"/>
                <w:szCs w:val="20"/>
              </w:rPr>
            </w:pPr>
          </w:p>
        </w:tc>
        <w:tc>
          <w:tcPr>
            <w:tcW w:w="3543" w:type="dxa"/>
            <w:tcBorders>
              <w:top w:val="nil"/>
              <w:left w:val="single" w:sz="6" w:space="0" w:color="auto"/>
              <w:bottom w:val="single" w:sz="6" w:space="0" w:color="auto"/>
              <w:right w:val="single" w:sz="6"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0"/>
                <w:szCs w:val="20"/>
              </w:rPr>
            </w:pPr>
          </w:p>
        </w:tc>
        <w:tc>
          <w:tcPr>
            <w:tcW w:w="2070" w:type="dxa"/>
            <w:tcBorders>
              <w:top w:val="single" w:sz="2" w:space="0" w:color="000000"/>
              <w:left w:val="single" w:sz="6" w:space="0" w:color="auto"/>
              <w:bottom w:val="single" w:sz="6" w:space="0" w:color="auto"/>
              <w:right w:val="single" w:sz="12"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0"/>
                <w:szCs w:val="20"/>
              </w:rPr>
            </w:pPr>
            <w:r>
              <w:rPr>
                <w:rFonts w:hint="eastAsia"/>
                <w:color w:val="000000"/>
                <w:sz w:val="22"/>
              </w:rPr>
              <w:t>到着　　：</w:t>
            </w:r>
          </w:p>
        </w:tc>
      </w:tr>
      <w:tr w:rsidR="00E30D85" w:rsidRPr="001934BF" w:rsidTr="00C96F43">
        <w:tblPrEx>
          <w:tblCellMar>
            <w:top w:w="0" w:type="dxa"/>
            <w:bottom w:w="0" w:type="dxa"/>
          </w:tblCellMar>
        </w:tblPrEx>
        <w:trPr>
          <w:trHeight w:val="284"/>
        </w:trPr>
        <w:tc>
          <w:tcPr>
            <w:tcW w:w="415" w:type="dxa"/>
            <w:vMerge/>
            <w:tcBorders>
              <w:left w:val="single" w:sz="12" w:space="0" w:color="auto"/>
              <w:right w:val="single" w:sz="6" w:space="0" w:color="auto"/>
            </w:tcBorders>
            <w:vAlign w:val="center"/>
          </w:tcPr>
          <w:p w:rsidR="00E30D85" w:rsidRPr="001934BF" w:rsidRDefault="00E30D85" w:rsidP="00AB39A1">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val="restart"/>
            <w:tcBorders>
              <w:top w:val="single" w:sz="6" w:space="0" w:color="auto"/>
              <w:left w:val="single" w:sz="6" w:space="0" w:color="auto"/>
              <w:right w:val="single" w:sz="6" w:space="0" w:color="auto"/>
            </w:tcBorders>
            <w:vAlign w:val="center"/>
          </w:tcPr>
          <w:p w:rsidR="00E30D85" w:rsidRDefault="00E30D85">
            <w:pPr>
              <w:jc w:val="center"/>
              <w:rPr>
                <w:rFonts w:ascii="ＭＳ Ｐゴシック" w:eastAsia="ＭＳ Ｐゴシック" w:hAnsi="ＭＳ Ｐゴシック" w:cs="ＭＳ Ｐゴシック"/>
                <w:color w:val="000000"/>
                <w:sz w:val="22"/>
              </w:rPr>
            </w:pPr>
            <w:r>
              <w:rPr>
                <w:rFonts w:hint="eastAsia"/>
                <w:color w:val="000000"/>
                <w:sz w:val="22"/>
              </w:rPr>
              <w:t xml:space="preserve">　</w:t>
            </w:r>
          </w:p>
        </w:tc>
        <w:tc>
          <w:tcPr>
            <w:tcW w:w="1947" w:type="dxa"/>
            <w:vMerge w:val="restart"/>
            <w:tcBorders>
              <w:top w:val="single" w:sz="6" w:space="0" w:color="auto"/>
              <w:left w:val="single" w:sz="6" w:space="0" w:color="auto"/>
              <w:right w:val="single" w:sz="6" w:space="0" w:color="auto"/>
            </w:tcBorders>
            <w:vAlign w:val="center"/>
          </w:tcPr>
          <w:p w:rsidR="00E30D85" w:rsidRDefault="00E30D85">
            <w:pPr>
              <w:rPr>
                <w:rFonts w:ascii="ＭＳ Ｐゴシック" w:eastAsia="ＭＳ Ｐゴシック" w:hAnsi="ＭＳ Ｐゴシック" w:cs="ＭＳ Ｐゴシック"/>
                <w:color w:val="000000"/>
                <w:sz w:val="22"/>
              </w:rPr>
            </w:pPr>
            <w:r>
              <w:rPr>
                <w:rFonts w:hint="eastAsia"/>
                <w:color w:val="000000"/>
                <w:sz w:val="22"/>
              </w:rPr>
              <w:t xml:space="preserve">　</w:t>
            </w:r>
          </w:p>
        </w:tc>
        <w:tc>
          <w:tcPr>
            <w:tcW w:w="2640" w:type="dxa"/>
            <w:tcBorders>
              <w:top w:val="single" w:sz="6" w:space="0" w:color="auto"/>
              <w:left w:val="single" w:sz="6" w:space="0" w:color="auto"/>
              <w:bottom w:val="dashSmallGap" w:sz="6" w:space="0" w:color="000000"/>
              <w:right w:val="single" w:sz="6" w:space="0" w:color="auto"/>
            </w:tcBorders>
            <w:vAlign w:val="center"/>
          </w:tcPr>
          <w:p w:rsidR="00E30D85" w:rsidRDefault="00E30D85" w:rsidP="00C96F43">
            <w:pPr>
              <w:jc w:val="left"/>
              <w:rPr>
                <w:rFonts w:ascii="HGP教科書体" w:eastAsia="HGP教科書体" w:hAnsi="ＭＳ Ｐゴシック" w:cs="ＭＳ Ｐゴシック"/>
                <w:b/>
                <w:bCs/>
                <w:color w:val="FF0000"/>
                <w:sz w:val="20"/>
                <w:szCs w:val="20"/>
              </w:rPr>
            </w:pPr>
          </w:p>
        </w:tc>
        <w:tc>
          <w:tcPr>
            <w:tcW w:w="3597" w:type="dxa"/>
            <w:tcBorders>
              <w:top w:val="single" w:sz="6" w:space="0" w:color="auto"/>
              <w:left w:val="single" w:sz="6" w:space="0" w:color="auto"/>
              <w:bottom w:val="dashSmallGap" w:sz="6" w:space="0" w:color="000000"/>
              <w:right w:val="single" w:sz="6" w:space="0" w:color="auto"/>
            </w:tcBorders>
            <w:vAlign w:val="center"/>
          </w:tcPr>
          <w:p w:rsidR="00E30D85" w:rsidRDefault="00E30D85" w:rsidP="00C96F43">
            <w:pPr>
              <w:jc w:val="left"/>
              <w:rPr>
                <w:rFonts w:ascii="HGP教科書体" w:eastAsia="HGP教科書体" w:hAnsi="ＭＳ Ｐゴシック" w:cs="ＭＳ Ｐゴシック"/>
                <w:b/>
                <w:bCs/>
                <w:color w:val="FF0000"/>
                <w:sz w:val="20"/>
                <w:szCs w:val="20"/>
              </w:rPr>
            </w:pPr>
          </w:p>
        </w:tc>
        <w:tc>
          <w:tcPr>
            <w:tcW w:w="1081" w:type="dxa"/>
            <w:tcBorders>
              <w:top w:val="single" w:sz="6" w:space="0" w:color="auto"/>
              <w:left w:val="single" w:sz="6" w:space="0" w:color="auto"/>
              <w:bottom w:val="dashSmallGap" w:sz="6" w:space="0" w:color="000000"/>
              <w:right w:val="single" w:sz="6" w:space="0" w:color="auto"/>
            </w:tcBorders>
            <w:vAlign w:val="center"/>
          </w:tcPr>
          <w:p w:rsidR="00E30D85" w:rsidRPr="00E30D85" w:rsidRDefault="00E30D85" w:rsidP="00D640B9">
            <w:pPr>
              <w:jc w:val="right"/>
              <w:rPr>
                <w:rFonts w:ascii="HGP教科書体" w:eastAsia="HGP教科書体" w:hAnsi="ＭＳ Ｐゴシック" w:cs="ＭＳ Ｐゴシック"/>
                <w:bCs/>
                <w:sz w:val="22"/>
              </w:rPr>
            </w:pPr>
            <w:r w:rsidRPr="00E30D85">
              <w:rPr>
                <w:rFonts w:ascii="HGP教科書体" w:eastAsia="HGP教科書体" w:hAnsi="ＭＳ Ｐゴシック" w:cs="ＭＳ Ｐゴシック" w:hint="eastAsia"/>
                <w:bCs/>
                <w:sz w:val="22"/>
              </w:rPr>
              <w:t>km</w:t>
            </w:r>
          </w:p>
        </w:tc>
        <w:tc>
          <w:tcPr>
            <w:tcW w:w="3543" w:type="dxa"/>
            <w:tcBorders>
              <w:top w:val="single" w:sz="6" w:space="0" w:color="auto"/>
              <w:left w:val="single" w:sz="6" w:space="0" w:color="auto"/>
              <w:right w:val="single" w:sz="6" w:space="0" w:color="auto"/>
            </w:tcBorders>
            <w:vAlign w:val="center"/>
          </w:tcPr>
          <w:p w:rsidR="00E30D85" w:rsidRDefault="00E30D85">
            <w:pPr>
              <w:rPr>
                <w:rFonts w:ascii="HGP教科書体" w:eastAsia="HGP教科書体" w:hAnsi="ＭＳ Ｐゴシック" w:cs="ＭＳ Ｐゴシック"/>
                <w:b/>
                <w:bCs/>
                <w:color w:val="FF0000"/>
                <w:sz w:val="22"/>
              </w:rPr>
            </w:pPr>
          </w:p>
        </w:tc>
        <w:tc>
          <w:tcPr>
            <w:tcW w:w="2070" w:type="dxa"/>
            <w:tcBorders>
              <w:top w:val="single" w:sz="6" w:space="0" w:color="auto"/>
              <w:left w:val="single" w:sz="6" w:space="0" w:color="auto"/>
              <w:bottom w:val="dashSmallGap" w:sz="6" w:space="0" w:color="000000"/>
              <w:right w:val="single" w:sz="12" w:space="0" w:color="auto"/>
            </w:tcBorders>
            <w:vAlign w:val="center"/>
          </w:tcPr>
          <w:p w:rsidR="00E30D85" w:rsidRDefault="00E30D85">
            <w:pPr>
              <w:jc w:val="center"/>
              <w:rPr>
                <w:rFonts w:ascii="HGP教科書体" w:eastAsia="HGP教科書体" w:hAnsi="ＭＳ Ｐゴシック" w:cs="ＭＳ Ｐゴシック"/>
                <w:b/>
                <w:bCs/>
                <w:color w:val="FF0000"/>
                <w:sz w:val="22"/>
              </w:rPr>
            </w:pPr>
          </w:p>
        </w:tc>
      </w:tr>
      <w:tr w:rsidR="00E30D85" w:rsidRPr="001934BF" w:rsidTr="00C96F43">
        <w:tblPrEx>
          <w:tblCellMar>
            <w:top w:w="0" w:type="dxa"/>
            <w:bottom w:w="0" w:type="dxa"/>
          </w:tblCellMar>
        </w:tblPrEx>
        <w:trPr>
          <w:trHeight w:val="284"/>
        </w:trPr>
        <w:tc>
          <w:tcPr>
            <w:tcW w:w="415" w:type="dxa"/>
            <w:vMerge/>
            <w:tcBorders>
              <w:left w:val="single" w:sz="12" w:space="0" w:color="auto"/>
              <w:right w:val="single" w:sz="6" w:space="0" w:color="auto"/>
            </w:tcBorders>
            <w:vAlign w:val="center"/>
          </w:tcPr>
          <w:p w:rsidR="00E30D85" w:rsidRPr="001934BF" w:rsidRDefault="00E30D85" w:rsidP="00AB39A1">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right w:val="single" w:sz="6" w:space="0" w:color="auto"/>
            </w:tcBorders>
            <w:vAlign w:val="center"/>
          </w:tcPr>
          <w:p w:rsidR="00E30D85" w:rsidRPr="001934BF" w:rsidRDefault="00E30D85" w:rsidP="00E753CF">
            <w:pPr>
              <w:autoSpaceDE w:val="0"/>
              <w:autoSpaceDN w:val="0"/>
              <w:adjustRightInd w:val="0"/>
              <w:snapToGrid w:val="0"/>
              <w:jc w:val="center"/>
              <w:rPr>
                <w:rFonts w:ascii="ＭＳ Ｐゴシック" w:eastAsia="ＭＳ Ｐゴシック" w:cs="ＭＳ Ｐゴシック"/>
                <w:color w:val="000000"/>
                <w:kern w:val="0"/>
                <w:sz w:val="22"/>
              </w:rPr>
            </w:pPr>
          </w:p>
        </w:tc>
        <w:tc>
          <w:tcPr>
            <w:tcW w:w="1947" w:type="dxa"/>
            <w:vMerge/>
            <w:tcBorders>
              <w:left w:val="single" w:sz="6" w:space="0" w:color="auto"/>
              <w:right w:val="single" w:sz="6" w:space="0" w:color="auto"/>
            </w:tcBorders>
            <w:vAlign w:val="center"/>
          </w:tcPr>
          <w:p w:rsidR="00E30D85" w:rsidRPr="001934BF" w:rsidRDefault="00E30D85" w:rsidP="00E753CF">
            <w:pPr>
              <w:autoSpaceDE w:val="0"/>
              <w:autoSpaceDN w:val="0"/>
              <w:adjustRightInd w:val="0"/>
              <w:snapToGrid w:val="0"/>
              <w:jc w:val="left"/>
              <w:rPr>
                <w:rFonts w:ascii="ＭＳ Ｐゴシック" w:eastAsia="ＭＳ Ｐゴシック" w:cs="ＭＳ Ｐゴシック"/>
                <w:color w:val="000000"/>
                <w:kern w:val="0"/>
                <w:sz w:val="22"/>
              </w:rPr>
            </w:pPr>
          </w:p>
        </w:tc>
        <w:tc>
          <w:tcPr>
            <w:tcW w:w="2640" w:type="dxa"/>
            <w:tcBorders>
              <w:top w:val="dashSmallGap" w:sz="6" w:space="0" w:color="000000"/>
              <w:left w:val="single" w:sz="6" w:space="0" w:color="auto"/>
              <w:bottom w:val="single" w:sz="2" w:space="0" w:color="000000"/>
              <w:right w:val="single" w:sz="6" w:space="0" w:color="auto"/>
            </w:tcBorders>
            <w:vAlign w:val="center"/>
          </w:tcPr>
          <w:p w:rsidR="00E30D85" w:rsidRPr="001934BF" w:rsidRDefault="00E30D85" w:rsidP="00C96F43">
            <w:pPr>
              <w:autoSpaceDE w:val="0"/>
              <w:autoSpaceDN w:val="0"/>
              <w:adjustRightInd w:val="0"/>
              <w:snapToGrid w:val="0"/>
              <w:jc w:val="left"/>
              <w:rPr>
                <w:rFonts w:ascii="ＭＳ Ｐゴシック" w:eastAsia="ＭＳ Ｐゴシック" w:cs="ＭＳ Ｐゴシック"/>
                <w:color w:val="000000"/>
                <w:kern w:val="0"/>
                <w:sz w:val="18"/>
                <w:szCs w:val="18"/>
              </w:rPr>
            </w:pPr>
          </w:p>
        </w:tc>
        <w:tc>
          <w:tcPr>
            <w:tcW w:w="3597" w:type="dxa"/>
            <w:tcBorders>
              <w:top w:val="dashSmallGap" w:sz="6" w:space="0" w:color="000000"/>
              <w:left w:val="single" w:sz="6" w:space="0" w:color="auto"/>
              <w:bottom w:val="dotted" w:sz="6" w:space="0" w:color="000000"/>
              <w:right w:val="single" w:sz="6" w:space="0" w:color="auto"/>
            </w:tcBorders>
            <w:vAlign w:val="center"/>
          </w:tcPr>
          <w:p w:rsidR="00E30D85" w:rsidRPr="001934BF" w:rsidRDefault="00E30D85" w:rsidP="00C96F43">
            <w:pPr>
              <w:autoSpaceDE w:val="0"/>
              <w:autoSpaceDN w:val="0"/>
              <w:adjustRightInd w:val="0"/>
              <w:snapToGrid w:val="0"/>
              <w:jc w:val="left"/>
              <w:rPr>
                <w:rFonts w:ascii="ＭＳ Ｐゴシック" w:eastAsia="ＭＳ Ｐゴシック" w:cs="ＭＳ Ｐゴシック"/>
                <w:color w:val="000000"/>
                <w:kern w:val="0"/>
                <w:sz w:val="18"/>
                <w:szCs w:val="18"/>
              </w:rPr>
            </w:pPr>
          </w:p>
        </w:tc>
        <w:tc>
          <w:tcPr>
            <w:tcW w:w="1081" w:type="dxa"/>
            <w:vMerge w:val="restart"/>
            <w:tcBorders>
              <w:top w:val="dashSmallGap" w:sz="6" w:space="0" w:color="000000"/>
              <w:left w:val="single" w:sz="6" w:space="0" w:color="auto"/>
              <w:right w:val="single" w:sz="6" w:space="0" w:color="auto"/>
            </w:tcBorders>
            <w:vAlign w:val="center"/>
          </w:tcPr>
          <w:p w:rsidR="00E30D85" w:rsidRPr="001934BF" w:rsidRDefault="00E30D85" w:rsidP="00D640B9">
            <w:pPr>
              <w:autoSpaceDE w:val="0"/>
              <w:autoSpaceDN w:val="0"/>
              <w:adjustRightInd w:val="0"/>
              <w:snapToGrid w:val="0"/>
              <w:jc w:val="righ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時間</w:t>
            </w:r>
          </w:p>
        </w:tc>
        <w:tc>
          <w:tcPr>
            <w:tcW w:w="3543" w:type="dxa"/>
            <w:tcBorders>
              <w:left w:val="single" w:sz="6" w:space="0" w:color="auto"/>
              <w:bottom w:val="nil"/>
              <w:right w:val="single" w:sz="6" w:space="0" w:color="auto"/>
            </w:tcBorders>
            <w:vAlign w:val="center"/>
          </w:tcPr>
          <w:p w:rsidR="00E30D85" w:rsidRPr="001934BF" w:rsidRDefault="00E30D85" w:rsidP="00E753CF">
            <w:pPr>
              <w:autoSpaceDE w:val="0"/>
              <w:autoSpaceDN w:val="0"/>
              <w:adjustRightInd w:val="0"/>
              <w:snapToGrid w:val="0"/>
              <w:jc w:val="left"/>
              <w:rPr>
                <w:rFonts w:ascii="ＭＳ Ｐゴシック" w:eastAsia="ＭＳ Ｐゴシック" w:cs="ＭＳ Ｐゴシック"/>
                <w:color w:val="000000"/>
                <w:kern w:val="0"/>
                <w:sz w:val="20"/>
                <w:szCs w:val="20"/>
              </w:rPr>
            </w:pPr>
          </w:p>
        </w:tc>
        <w:tc>
          <w:tcPr>
            <w:tcW w:w="2070" w:type="dxa"/>
            <w:tcBorders>
              <w:top w:val="dashSmallGap" w:sz="6" w:space="0" w:color="000000"/>
              <w:left w:val="single" w:sz="6" w:space="0" w:color="auto"/>
              <w:bottom w:val="single" w:sz="2" w:space="0" w:color="000000"/>
              <w:right w:val="single" w:sz="12" w:space="0" w:color="auto"/>
            </w:tcBorders>
            <w:vAlign w:val="center"/>
          </w:tcPr>
          <w:p w:rsidR="00E30D85" w:rsidRPr="001934BF" w:rsidRDefault="00E30D85" w:rsidP="00E753CF">
            <w:pPr>
              <w:autoSpaceDE w:val="0"/>
              <w:autoSpaceDN w:val="0"/>
              <w:adjustRightInd w:val="0"/>
              <w:snapToGrid w:val="0"/>
              <w:jc w:val="left"/>
              <w:rPr>
                <w:rFonts w:ascii="ＭＳ Ｐゴシック" w:eastAsia="ＭＳ Ｐゴシック" w:cs="ＭＳ Ｐゴシック"/>
                <w:color w:val="000000"/>
                <w:kern w:val="0"/>
                <w:sz w:val="20"/>
                <w:szCs w:val="20"/>
              </w:rPr>
            </w:pPr>
            <w:r>
              <w:rPr>
                <w:rFonts w:hint="eastAsia"/>
                <w:color w:val="000000"/>
                <w:sz w:val="22"/>
              </w:rPr>
              <w:t>開始　　：</w:t>
            </w:r>
          </w:p>
        </w:tc>
      </w:tr>
      <w:tr w:rsidR="00655409" w:rsidRPr="001934BF" w:rsidTr="00C96F43">
        <w:tblPrEx>
          <w:tblCellMar>
            <w:top w:w="0" w:type="dxa"/>
            <w:bottom w:w="0" w:type="dxa"/>
          </w:tblCellMar>
        </w:tblPrEx>
        <w:trPr>
          <w:trHeight w:val="284"/>
        </w:trPr>
        <w:tc>
          <w:tcPr>
            <w:tcW w:w="415" w:type="dxa"/>
            <w:vMerge/>
            <w:tcBorders>
              <w:left w:val="single" w:sz="12" w:space="0" w:color="auto"/>
              <w:bottom w:val="single" w:sz="6" w:space="0" w:color="auto"/>
              <w:right w:val="single" w:sz="6" w:space="0" w:color="auto"/>
            </w:tcBorders>
            <w:vAlign w:val="center"/>
          </w:tcPr>
          <w:p w:rsidR="00655409" w:rsidRPr="001934BF" w:rsidRDefault="00655409" w:rsidP="00AB39A1">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bottom w:val="single" w:sz="6" w:space="0" w:color="auto"/>
              <w:right w:val="single" w:sz="6" w:space="0" w:color="auto"/>
            </w:tcBorders>
            <w:vAlign w:val="center"/>
          </w:tcPr>
          <w:p w:rsidR="00655409" w:rsidRPr="001934BF" w:rsidRDefault="00655409" w:rsidP="00E753CF">
            <w:pPr>
              <w:autoSpaceDE w:val="0"/>
              <w:autoSpaceDN w:val="0"/>
              <w:adjustRightInd w:val="0"/>
              <w:snapToGrid w:val="0"/>
              <w:jc w:val="center"/>
              <w:rPr>
                <w:rFonts w:ascii="ＭＳ Ｐゴシック" w:eastAsia="ＭＳ Ｐゴシック" w:cs="ＭＳ Ｐゴシック"/>
                <w:color w:val="000000"/>
                <w:kern w:val="0"/>
                <w:sz w:val="22"/>
              </w:rPr>
            </w:pPr>
          </w:p>
        </w:tc>
        <w:tc>
          <w:tcPr>
            <w:tcW w:w="1947" w:type="dxa"/>
            <w:vMerge/>
            <w:tcBorders>
              <w:left w:val="single" w:sz="6" w:space="0" w:color="auto"/>
              <w:bottom w:val="single" w:sz="6" w:space="0" w:color="auto"/>
              <w:right w:val="single" w:sz="6"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2"/>
              </w:rPr>
            </w:pPr>
          </w:p>
        </w:tc>
        <w:tc>
          <w:tcPr>
            <w:tcW w:w="2640" w:type="dxa"/>
            <w:tcBorders>
              <w:top w:val="single" w:sz="2" w:space="0" w:color="000000"/>
              <w:left w:val="single" w:sz="6" w:space="0" w:color="auto"/>
              <w:bottom w:val="single" w:sz="6" w:space="0" w:color="auto"/>
              <w:right w:val="single" w:sz="6" w:space="0" w:color="auto"/>
            </w:tcBorders>
            <w:vAlign w:val="center"/>
          </w:tcPr>
          <w:p w:rsidR="00655409" w:rsidRPr="001934BF" w:rsidRDefault="00C96F43" w:rsidP="00C96F43">
            <w:pPr>
              <w:autoSpaceDE w:val="0"/>
              <w:autoSpaceDN w:val="0"/>
              <w:adjustRightInd w:val="0"/>
              <w:snapToGrid w:val="0"/>
              <w:jc w:val="left"/>
              <w:rPr>
                <w:rFonts w:ascii="ＭＳ Ｐゴシック" w:eastAsia="ＭＳ Ｐゴシック" w:cs="ＭＳ Ｐゴシック"/>
                <w:color w:val="000000"/>
                <w:kern w:val="0"/>
                <w:sz w:val="18"/>
                <w:szCs w:val="18"/>
              </w:rPr>
            </w:pPr>
            <w:r>
              <w:rPr>
                <w:rFonts w:hint="eastAsia"/>
                <w:color w:val="000000"/>
                <w:sz w:val="18"/>
                <w:szCs w:val="18"/>
              </w:rPr>
              <w:t>（</w:t>
            </w:r>
            <w:r>
              <w:rPr>
                <w:rFonts w:hint="eastAsia"/>
                <w:color w:val="000000"/>
                <w:sz w:val="18"/>
                <w:szCs w:val="18"/>
              </w:rPr>
              <w:t>E</w:t>
            </w:r>
            <w:r>
              <w:rPr>
                <w:rFonts w:hint="eastAsia"/>
                <w:color w:val="000000"/>
                <w:sz w:val="18"/>
                <w:szCs w:val="18"/>
              </w:rPr>
              <w:t>ﾒｰﾙ　　　　　　　　）</w:t>
            </w:r>
          </w:p>
        </w:tc>
        <w:tc>
          <w:tcPr>
            <w:tcW w:w="3597" w:type="dxa"/>
            <w:tcBorders>
              <w:top w:val="single" w:sz="2" w:space="0" w:color="000000"/>
              <w:left w:val="single" w:sz="6" w:space="0" w:color="auto"/>
              <w:bottom w:val="single" w:sz="6" w:space="0" w:color="auto"/>
              <w:right w:val="single" w:sz="6" w:space="0" w:color="auto"/>
            </w:tcBorders>
            <w:vAlign w:val="center"/>
          </w:tcPr>
          <w:p w:rsidR="00655409" w:rsidRPr="001934BF" w:rsidRDefault="00655409" w:rsidP="00C96F43">
            <w:pPr>
              <w:autoSpaceDE w:val="0"/>
              <w:autoSpaceDN w:val="0"/>
              <w:adjustRightInd w:val="0"/>
              <w:snapToGrid w:val="0"/>
              <w:jc w:val="left"/>
              <w:rPr>
                <w:rFonts w:ascii="ＭＳ Ｐゴシック" w:eastAsia="ＭＳ Ｐゴシック" w:cs="ＭＳ Ｐゴシック"/>
                <w:color w:val="000000"/>
                <w:kern w:val="0"/>
                <w:sz w:val="18"/>
                <w:szCs w:val="18"/>
              </w:rPr>
            </w:pPr>
          </w:p>
        </w:tc>
        <w:tc>
          <w:tcPr>
            <w:tcW w:w="1081" w:type="dxa"/>
            <w:vMerge/>
            <w:tcBorders>
              <w:left w:val="single" w:sz="6" w:space="0" w:color="auto"/>
              <w:bottom w:val="single" w:sz="6" w:space="0" w:color="auto"/>
              <w:right w:val="single" w:sz="6" w:space="0" w:color="auto"/>
            </w:tcBorders>
            <w:vAlign w:val="center"/>
          </w:tcPr>
          <w:p w:rsidR="00655409" w:rsidRPr="001934BF" w:rsidRDefault="00655409" w:rsidP="00E17D00">
            <w:pPr>
              <w:autoSpaceDE w:val="0"/>
              <w:autoSpaceDN w:val="0"/>
              <w:adjustRightInd w:val="0"/>
              <w:snapToGrid w:val="0"/>
              <w:jc w:val="right"/>
              <w:rPr>
                <w:rFonts w:ascii="ＭＳ Ｐゴシック" w:eastAsia="ＭＳ Ｐゴシック" w:cs="ＭＳ Ｐゴシック"/>
                <w:color w:val="000000"/>
                <w:kern w:val="0"/>
                <w:sz w:val="20"/>
                <w:szCs w:val="20"/>
              </w:rPr>
            </w:pPr>
          </w:p>
        </w:tc>
        <w:tc>
          <w:tcPr>
            <w:tcW w:w="3543" w:type="dxa"/>
            <w:tcBorders>
              <w:top w:val="nil"/>
              <w:left w:val="single" w:sz="6" w:space="0" w:color="auto"/>
              <w:bottom w:val="single" w:sz="6" w:space="0" w:color="auto"/>
              <w:right w:val="single" w:sz="6"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0"/>
                <w:szCs w:val="20"/>
              </w:rPr>
            </w:pPr>
          </w:p>
        </w:tc>
        <w:tc>
          <w:tcPr>
            <w:tcW w:w="2070" w:type="dxa"/>
            <w:tcBorders>
              <w:top w:val="single" w:sz="2" w:space="0" w:color="000000"/>
              <w:left w:val="single" w:sz="6" w:space="0" w:color="auto"/>
              <w:bottom w:val="single" w:sz="6" w:space="0" w:color="auto"/>
              <w:right w:val="single" w:sz="12"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0"/>
                <w:szCs w:val="20"/>
              </w:rPr>
            </w:pPr>
            <w:r>
              <w:rPr>
                <w:rFonts w:hint="eastAsia"/>
                <w:color w:val="000000"/>
                <w:sz w:val="22"/>
              </w:rPr>
              <w:t>到着　　：</w:t>
            </w:r>
          </w:p>
        </w:tc>
      </w:tr>
      <w:tr w:rsidR="00E30D85" w:rsidRPr="001934BF" w:rsidTr="00C96F43">
        <w:tblPrEx>
          <w:tblCellMar>
            <w:top w:w="0" w:type="dxa"/>
            <w:bottom w:w="0" w:type="dxa"/>
          </w:tblCellMar>
        </w:tblPrEx>
        <w:trPr>
          <w:trHeight w:val="284"/>
        </w:trPr>
        <w:tc>
          <w:tcPr>
            <w:tcW w:w="415" w:type="dxa"/>
            <w:vMerge w:val="restart"/>
            <w:tcBorders>
              <w:top w:val="single" w:sz="6" w:space="0" w:color="auto"/>
              <w:left w:val="single" w:sz="12" w:space="0" w:color="auto"/>
              <w:right w:val="single" w:sz="6" w:space="0" w:color="auto"/>
            </w:tcBorders>
            <w:vAlign w:val="center"/>
          </w:tcPr>
          <w:p w:rsidR="00E30D85" w:rsidRPr="001934BF" w:rsidRDefault="00E30D85" w:rsidP="00AB39A1">
            <w:pPr>
              <w:autoSpaceDE w:val="0"/>
              <w:autoSpaceDN w:val="0"/>
              <w:adjustRightInd w:val="0"/>
              <w:snapToGrid w:val="0"/>
              <w:jc w:val="center"/>
              <w:rPr>
                <w:rFonts w:ascii="ＭＳ Ｐゴシック" w:eastAsia="ＭＳ Ｐゴシック" w:cs="ＭＳ Ｐゴシック"/>
                <w:color w:val="000000"/>
                <w:kern w:val="0"/>
                <w:sz w:val="22"/>
              </w:rPr>
            </w:pPr>
            <w:r w:rsidRPr="001934BF">
              <w:rPr>
                <w:rFonts w:ascii="ＭＳ Ｐゴシック" w:eastAsia="ＭＳ Ｐゴシック" w:cs="ＭＳ Ｐゴシック"/>
                <w:color w:val="000000"/>
                <w:kern w:val="0"/>
                <w:sz w:val="22"/>
              </w:rPr>
              <w:t>2</w:t>
            </w:r>
          </w:p>
        </w:tc>
        <w:tc>
          <w:tcPr>
            <w:tcW w:w="415" w:type="dxa"/>
            <w:vMerge w:val="restart"/>
            <w:tcBorders>
              <w:top w:val="single" w:sz="6" w:space="0" w:color="auto"/>
              <w:left w:val="single" w:sz="6" w:space="0" w:color="auto"/>
              <w:right w:val="single" w:sz="6" w:space="0" w:color="auto"/>
            </w:tcBorders>
            <w:textDirection w:val="tbRlV"/>
            <w:vAlign w:val="center"/>
          </w:tcPr>
          <w:p w:rsidR="00E30D85" w:rsidRDefault="00E30D85">
            <w:pPr>
              <w:jc w:val="center"/>
              <w:rPr>
                <w:rFonts w:ascii="ＭＳ Ｐゴシック" w:eastAsia="ＭＳ Ｐゴシック" w:hAnsi="ＭＳ Ｐゴシック" w:cs="ＭＳ Ｐゴシック"/>
                <w:color w:val="000000"/>
                <w:sz w:val="22"/>
              </w:rPr>
            </w:pPr>
            <w:r>
              <w:rPr>
                <w:rFonts w:hint="eastAsia"/>
                <w:color w:val="000000"/>
                <w:sz w:val="22"/>
              </w:rPr>
              <w:t xml:space="preserve">　</w:t>
            </w:r>
          </w:p>
        </w:tc>
        <w:tc>
          <w:tcPr>
            <w:tcW w:w="1947" w:type="dxa"/>
            <w:vMerge w:val="restart"/>
            <w:tcBorders>
              <w:top w:val="single" w:sz="6" w:space="0" w:color="auto"/>
              <w:left w:val="single" w:sz="6" w:space="0" w:color="auto"/>
              <w:right w:val="single" w:sz="6" w:space="0" w:color="auto"/>
            </w:tcBorders>
            <w:vAlign w:val="center"/>
          </w:tcPr>
          <w:p w:rsidR="00E30D85" w:rsidRDefault="00E30D85">
            <w:pPr>
              <w:rPr>
                <w:rFonts w:ascii="ＭＳ Ｐゴシック" w:eastAsia="ＭＳ Ｐゴシック" w:hAnsi="ＭＳ Ｐゴシック" w:cs="ＭＳ Ｐゴシック"/>
                <w:color w:val="000000"/>
                <w:sz w:val="22"/>
              </w:rPr>
            </w:pPr>
            <w:r>
              <w:rPr>
                <w:rFonts w:hint="eastAsia"/>
                <w:color w:val="000000"/>
                <w:sz w:val="22"/>
              </w:rPr>
              <w:t xml:space="preserve">　</w:t>
            </w:r>
          </w:p>
        </w:tc>
        <w:tc>
          <w:tcPr>
            <w:tcW w:w="2640" w:type="dxa"/>
            <w:tcBorders>
              <w:top w:val="single" w:sz="6" w:space="0" w:color="auto"/>
              <w:left w:val="single" w:sz="6" w:space="0" w:color="auto"/>
              <w:bottom w:val="dashSmallGap" w:sz="6" w:space="0" w:color="000000"/>
              <w:right w:val="single" w:sz="6" w:space="0" w:color="auto"/>
            </w:tcBorders>
            <w:vAlign w:val="center"/>
          </w:tcPr>
          <w:p w:rsidR="00E30D85" w:rsidRDefault="00E30D85" w:rsidP="00C96F43">
            <w:pPr>
              <w:jc w:val="left"/>
              <w:rPr>
                <w:rFonts w:ascii="HGP教科書体" w:eastAsia="HGP教科書体" w:hAnsi="ＭＳ Ｐゴシック" w:cs="ＭＳ Ｐゴシック"/>
                <w:b/>
                <w:bCs/>
                <w:color w:val="FF0000"/>
                <w:sz w:val="20"/>
                <w:szCs w:val="20"/>
              </w:rPr>
            </w:pPr>
          </w:p>
        </w:tc>
        <w:tc>
          <w:tcPr>
            <w:tcW w:w="3597" w:type="dxa"/>
            <w:tcBorders>
              <w:top w:val="single" w:sz="6" w:space="0" w:color="auto"/>
              <w:left w:val="single" w:sz="6" w:space="0" w:color="auto"/>
              <w:bottom w:val="dashSmallGap" w:sz="6" w:space="0" w:color="000000"/>
              <w:right w:val="single" w:sz="6" w:space="0" w:color="auto"/>
            </w:tcBorders>
            <w:vAlign w:val="center"/>
          </w:tcPr>
          <w:p w:rsidR="00E30D85" w:rsidRDefault="00E30D85" w:rsidP="00C96F43">
            <w:pPr>
              <w:jc w:val="left"/>
              <w:rPr>
                <w:rFonts w:ascii="HGP教科書体" w:eastAsia="HGP教科書体" w:hAnsi="ＭＳ Ｐゴシック" w:cs="ＭＳ Ｐゴシック"/>
                <w:b/>
                <w:bCs/>
                <w:color w:val="FF0000"/>
                <w:sz w:val="20"/>
                <w:szCs w:val="20"/>
              </w:rPr>
            </w:pPr>
          </w:p>
        </w:tc>
        <w:tc>
          <w:tcPr>
            <w:tcW w:w="1081" w:type="dxa"/>
            <w:tcBorders>
              <w:top w:val="single" w:sz="6" w:space="0" w:color="auto"/>
              <w:left w:val="single" w:sz="6" w:space="0" w:color="auto"/>
              <w:bottom w:val="dashSmallGap" w:sz="6" w:space="0" w:color="000000"/>
              <w:right w:val="single" w:sz="6" w:space="0" w:color="auto"/>
            </w:tcBorders>
            <w:vAlign w:val="center"/>
          </w:tcPr>
          <w:p w:rsidR="00E30D85" w:rsidRPr="00E30D85" w:rsidRDefault="00E30D85" w:rsidP="00D640B9">
            <w:pPr>
              <w:jc w:val="right"/>
              <w:rPr>
                <w:rFonts w:ascii="HGP教科書体" w:eastAsia="HGP教科書体" w:hAnsi="ＭＳ Ｐゴシック" w:cs="ＭＳ Ｐゴシック"/>
                <w:bCs/>
                <w:sz w:val="22"/>
              </w:rPr>
            </w:pPr>
            <w:r w:rsidRPr="00E30D85">
              <w:rPr>
                <w:rFonts w:ascii="HGP教科書体" w:eastAsia="HGP教科書体" w:hAnsi="ＭＳ Ｐゴシック" w:cs="ＭＳ Ｐゴシック" w:hint="eastAsia"/>
                <w:bCs/>
                <w:sz w:val="22"/>
              </w:rPr>
              <w:t>km</w:t>
            </w:r>
          </w:p>
        </w:tc>
        <w:tc>
          <w:tcPr>
            <w:tcW w:w="3543" w:type="dxa"/>
            <w:tcBorders>
              <w:top w:val="single" w:sz="6" w:space="0" w:color="auto"/>
              <w:left w:val="single" w:sz="6" w:space="0" w:color="auto"/>
              <w:bottom w:val="nil"/>
              <w:right w:val="single" w:sz="6" w:space="0" w:color="auto"/>
            </w:tcBorders>
            <w:vAlign w:val="center"/>
          </w:tcPr>
          <w:p w:rsidR="00E30D85" w:rsidRDefault="00E30D85">
            <w:pPr>
              <w:rPr>
                <w:rFonts w:ascii="HGP教科書体" w:eastAsia="HGP教科書体" w:hAnsi="ＭＳ Ｐゴシック" w:cs="ＭＳ Ｐゴシック"/>
                <w:b/>
                <w:bCs/>
                <w:color w:val="FF0000"/>
                <w:sz w:val="22"/>
              </w:rPr>
            </w:pPr>
          </w:p>
        </w:tc>
        <w:tc>
          <w:tcPr>
            <w:tcW w:w="2070" w:type="dxa"/>
            <w:tcBorders>
              <w:top w:val="single" w:sz="6" w:space="0" w:color="auto"/>
              <w:left w:val="single" w:sz="6" w:space="0" w:color="auto"/>
              <w:bottom w:val="dashSmallGap" w:sz="6" w:space="0" w:color="000000"/>
              <w:right w:val="single" w:sz="12" w:space="0" w:color="auto"/>
            </w:tcBorders>
            <w:vAlign w:val="center"/>
          </w:tcPr>
          <w:p w:rsidR="00E30D85" w:rsidRDefault="00E30D85">
            <w:pPr>
              <w:jc w:val="center"/>
              <w:rPr>
                <w:rFonts w:ascii="HGP教科書体" w:eastAsia="HGP教科書体" w:hAnsi="ＭＳ Ｐゴシック" w:cs="ＭＳ Ｐゴシック"/>
                <w:b/>
                <w:bCs/>
                <w:color w:val="FF0000"/>
                <w:sz w:val="22"/>
              </w:rPr>
            </w:pPr>
          </w:p>
        </w:tc>
      </w:tr>
      <w:tr w:rsidR="00E30D85" w:rsidRPr="001934BF" w:rsidTr="00C96F43">
        <w:tblPrEx>
          <w:tblCellMar>
            <w:top w:w="0" w:type="dxa"/>
            <w:bottom w:w="0" w:type="dxa"/>
          </w:tblCellMar>
        </w:tblPrEx>
        <w:trPr>
          <w:trHeight w:val="284"/>
        </w:trPr>
        <w:tc>
          <w:tcPr>
            <w:tcW w:w="415" w:type="dxa"/>
            <w:vMerge/>
            <w:tcBorders>
              <w:left w:val="single" w:sz="12" w:space="0" w:color="auto"/>
              <w:right w:val="single" w:sz="6" w:space="0" w:color="auto"/>
            </w:tcBorders>
            <w:vAlign w:val="center"/>
          </w:tcPr>
          <w:p w:rsidR="00E30D85" w:rsidRPr="001934BF" w:rsidRDefault="00E30D85" w:rsidP="00AB39A1">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right w:val="single" w:sz="6" w:space="0" w:color="auto"/>
            </w:tcBorders>
            <w:vAlign w:val="center"/>
          </w:tcPr>
          <w:p w:rsidR="00E30D85" w:rsidRPr="001934BF" w:rsidRDefault="00E30D85" w:rsidP="00E753CF">
            <w:pPr>
              <w:autoSpaceDE w:val="0"/>
              <w:autoSpaceDN w:val="0"/>
              <w:adjustRightInd w:val="0"/>
              <w:snapToGrid w:val="0"/>
              <w:jc w:val="center"/>
              <w:rPr>
                <w:rFonts w:ascii="ＭＳ Ｐゴシック" w:eastAsia="ＭＳ Ｐゴシック" w:cs="ＭＳ Ｐゴシック"/>
                <w:color w:val="000000"/>
                <w:kern w:val="0"/>
                <w:sz w:val="22"/>
              </w:rPr>
            </w:pPr>
          </w:p>
        </w:tc>
        <w:tc>
          <w:tcPr>
            <w:tcW w:w="1947" w:type="dxa"/>
            <w:vMerge/>
            <w:tcBorders>
              <w:left w:val="single" w:sz="6" w:space="0" w:color="auto"/>
              <w:right w:val="single" w:sz="6" w:space="0" w:color="auto"/>
            </w:tcBorders>
            <w:vAlign w:val="center"/>
          </w:tcPr>
          <w:p w:rsidR="00E30D85" w:rsidRPr="001934BF" w:rsidRDefault="00E30D85" w:rsidP="00E753CF">
            <w:pPr>
              <w:autoSpaceDE w:val="0"/>
              <w:autoSpaceDN w:val="0"/>
              <w:adjustRightInd w:val="0"/>
              <w:snapToGrid w:val="0"/>
              <w:jc w:val="left"/>
              <w:rPr>
                <w:rFonts w:ascii="ＭＳ Ｐゴシック" w:eastAsia="ＭＳ Ｐゴシック" w:cs="ＭＳ Ｐゴシック"/>
                <w:color w:val="000000"/>
                <w:kern w:val="0"/>
                <w:sz w:val="22"/>
              </w:rPr>
            </w:pPr>
          </w:p>
        </w:tc>
        <w:tc>
          <w:tcPr>
            <w:tcW w:w="2640" w:type="dxa"/>
            <w:tcBorders>
              <w:top w:val="dashSmallGap" w:sz="6" w:space="0" w:color="000000"/>
              <w:left w:val="single" w:sz="6" w:space="0" w:color="auto"/>
              <w:bottom w:val="single" w:sz="2" w:space="0" w:color="000000"/>
              <w:right w:val="single" w:sz="6" w:space="0" w:color="auto"/>
            </w:tcBorders>
            <w:vAlign w:val="center"/>
          </w:tcPr>
          <w:p w:rsidR="00E30D85" w:rsidRPr="001934BF" w:rsidRDefault="00E30D85" w:rsidP="00C96F43">
            <w:pPr>
              <w:autoSpaceDE w:val="0"/>
              <w:autoSpaceDN w:val="0"/>
              <w:adjustRightInd w:val="0"/>
              <w:snapToGrid w:val="0"/>
              <w:jc w:val="left"/>
              <w:rPr>
                <w:rFonts w:ascii="ＭＳ Ｐゴシック" w:eastAsia="ＭＳ Ｐゴシック" w:cs="ＭＳ Ｐゴシック"/>
                <w:color w:val="000000"/>
                <w:kern w:val="0"/>
                <w:sz w:val="18"/>
                <w:szCs w:val="18"/>
              </w:rPr>
            </w:pPr>
          </w:p>
        </w:tc>
        <w:tc>
          <w:tcPr>
            <w:tcW w:w="3597" w:type="dxa"/>
            <w:tcBorders>
              <w:top w:val="dashSmallGap" w:sz="6" w:space="0" w:color="000000"/>
              <w:left w:val="single" w:sz="6" w:space="0" w:color="auto"/>
              <w:bottom w:val="dotted" w:sz="6" w:space="0" w:color="000000"/>
              <w:right w:val="single" w:sz="6" w:space="0" w:color="auto"/>
            </w:tcBorders>
            <w:vAlign w:val="center"/>
          </w:tcPr>
          <w:p w:rsidR="00E30D85" w:rsidRPr="001934BF" w:rsidRDefault="00E30D85" w:rsidP="00C96F43">
            <w:pPr>
              <w:autoSpaceDE w:val="0"/>
              <w:autoSpaceDN w:val="0"/>
              <w:adjustRightInd w:val="0"/>
              <w:snapToGrid w:val="0"/>
              <w:jc w:val="left"/>
              <w:rPr>
                <w:rFonts w:ascii="ＭＳ Ｐゴシック" w:eastAsia="ＭＳ Ｐゴシック" w:cs="ＭＳ Ｐゴシック"/>
                <w:color w:val="000000"/>
                <w:kern w:val="0"/>
                <w:sz w:val="18"/>
                <w:szCs w:val="18"/>
              </w:rPr>
            </w:pPr>
          </w:p>
        </w:tc>
        <w:tc>
          <w:tcPr>
            <w:tcW w:w="1081" w:type="dxa"/>
            <w:vMerge w:val="restart"/>
            <w:tcBorders>
              <w:top w:val="dashSmallGap" w:sz="6" w:space="0" w:color="000000"/>
              <w:left w:val="single" w:sz="6" w:space="0" w:color="auto"/>
              <w:right w:val="single" w:sz="6" w:space="0" w:color="auto"/>
            </w:tcBorders>
            <w:vAlign w:val="center"/>
          </w:tcPr>
          <w:p w:rsidR="00E30D85" w:rsidRPr="001934BF" w:rsidRDefault="00E30D85" w:rsidP="00D640B9">
            <w:pPr>
              <w:autoSpaceDE w:val="0"/>
              <w:autoSpaceDN w:val="0"/>
              <w:adjustRightInd w:val="0"/>
              <w:snapToGrid w:val="0"/>
              <w:jc w:val="righ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時間</w:t>
            </w:r>
          </w:p>
        </w:tc>
        <w:tc>
          <w:tcPr>
            <w:tcW w:w="3543" w:type="dxa"/>
            <w:tcBorders>
              <w:top w:val="nil"/>
              <w:left w:val="single" w:sz="6" w:space="0" w:color="auto"/>
              <w:bottom w:val="nil"/>
              <w:right w:val="single" w:sz="6" w:space="0" w:color="auto"/>
            </w:tcBorders>
            <w:vAlign w:val="center"/>
          </w:tcPr>
          <w:p w:rsidR="00E30D85" w:rsidRPr="001934BF" w:rsidRDefault="00E30D85" w:rsidP="00E753CF">
            <w:pPr>
              <w:autoSpaceDE w:val="0"/>
              <w:autoSpaceDN w:val="0"/>
              <w:adjustRightInd w:val="0"/>
              <w:snapToGrid w:val="0"/>
              <w:jc w:val="left"/>
              <w:rPr>
                <w:rFonts w:ascii="ＭＳ Ｐゴシック" w:eastAsia="ＭＳ Ｐゴシック" w:cs="ＭＳ Ｐゴシック"/>
                <w:color w:val="000000"/>
                <w:kern w:val="0"/>
                <w:sz w:val="20"/>
                <w:szCs w:val="20"/>
              </w:rPr>
            </w:pPr>
          </w:p>
        </w:tc>
        <w:tc>
          <w:tcPr>
            <w:tcW w:w="2070" w:type="dxa"/>
            <w:tcBorders>
              <w:top w:val="dashSmallGap" w:sz="6" w:space="0" w:color="000000"/>
              <w:left w:val="single" w:sz="6" w:space="0" w:color="auto"/>
              <w:bottom w:val="single" w:sz="2" w:space="0" w:color="000000"/>
              <w:right w:val="single" w:sz="12" w:space="0" w:color="auto"/>
            </w:tcBorders>
            <w:vAlign w:val="center"/>
          </w:tcPr>
          <w:p w:rsidR="00E30D85" w:rsidRPr="001934BF" w:rsidRDefault="00E30D85" w:rsidP="00E753CF">
            <w:pPr>
              <w:autoSpaceDE w:val="0"/>
              <w:autoSpaceDN w:val="0"/>
              <w:adjustRightInd w:val="0"/>
              <w:snapToGrid w:val="0"/>
              <w:jc w:val="left"/>
              <w:rPr>
                <w:rFonts w:ascii="ＭＳ Ｐゴシック" w:eastAsia="ＭＳ Ｐゴシック" w:cs="ＭＳ Ｐゴシック"/>
                <w:color w:val="000000"/>
                <w:kern w:val="0"/>
                <w:sz w:val="20"/>
                <w:szCs w:val="20"/>
              </w:rPr>
            </w:pPr>
            <w:r>
              <w:rPr>
                <w:rFonts w:hint="eastAsia"/>
                <w:color w:val="000000"/>
                <w:sz w:val="22"/>
              </w:rPr>
              <w:t>開始　　：</w:t>
            </w:r>
          </w:p>
        </w:tc>
      </w:tr>
      <w:tr w:rsidR="00E30D85" w:rsidRPr="001934BF" w:rsidTr="00C96F43">
        <w:tblPrEx>
          <w:tblCellMar>
            <w:top w:w="0" w:type="dxa"/>
            <w:bottom w:w="0" w:type="dxa"/>
          </w:tblCellMar>
        </w:tblPrEx>
        <w:trPr>
          <w:trHeight w:val="284"/>
        </w:trPr>
        <w:tc>
          <w:tcPr>
            <w:tcW w:w="415" w:type="dxa"/>
            <w:vMerge/>
            <w:tcBorders>
              <w:left w:val="single" w:sz="12" w:space="0" w:color="auto"/>
              <w:right w:val="single" w:sz="6" w:space="0" w:color="auto"/>
            </w:tcBorders>
            <w:vAlign w:val="center"/>
          </w:tcPr>
          <w:p w:rsidR="00E30D85" w:rsidRPr="001934BF" w:rsidRDefault="00E30D85" w:rsidP="00AB39A1">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bottom w:val="single" w:sz="6" w:space="0" w:color="auto"/>
              <w:right w:val="single" w:sz="6" w:space="0" w:color="auto"/>
            </w:tcBorders>
            <w:vAlign w:val="center"/>
          </w:tcPr>
          <w:p w:rsidR="00E30D85" w:rsidRPr="001934BF" w:rsidRDefault="00E30D85" w:rsidP="00E753CF">
            <w:pPr>
              <w:autoSpaceDE w:val="0"/>
              <w:autoSpaceDN w:val="0"/>
              <w:adjustRightInd w:val="0"/>
              <w:snapToGrid w:val="0"/>
              <w:jc w:val="center"/>
              <w:rPr>
                <w:rFonts w:ascii="ＭＳ Ｐゴシック" w:eastAsia="ＭＳ Ｐゴシック" w:cs="ＭＳ Ｐゴシック"/>
                <w:color w:val="000000"/>
                <w:kern w:val="0"/>
                <w:sz w:val="22"/>
              </w:rPr>
            </w:pPr>
          </w:p>
        </w:tc>
        <w:tc>
          <w:tcPr>
            <w:tcW w:w="1947" w:type="dxa"/>
            <w:vMerge/>
            <w:tcBorders>
              <w:left w:val="single" w:sz="6" w:space="0" w:color="auto"/>
              <w:bottom w:val="single" w:sz="6" w:space="0" w:color="auto"/>
              <w:right w:val="single" w:sz="6" w:space="0" w:color="auto"/>
            </w:tcBorders>
            <w:vAlign w:val="center"/>
          </w:tcPr>
          <w:p w:rsidR="00E30D85" w:rsidRPr="001934BF" w:rsidRDefault="00E30D85" w:rsidP="00E753CF">
            <w:pPr>
              <w:autoSpaceDE w:val="0"/>
              <w:autoSpaceDN w:val="0"/>
              <w:adjustRightInd w:val="0"/>
              <w:snapToGrid w:val="0"/>
              <w:jc w:val="left"/>
              <w:rPr>
                <w:rFonts w:ascii="ＭＳ Ｐゴシック" w:eastAsia="ＭＳ Ｐゴシック" w:cs="ＭＳ Ｐゴシック"/>
                <w:color w:val="000000"/>
                <w:kern w:val="0"/>
                <w:sz w:val="22"/>
              </w:rPr>
            </w:pPr>
          </w:p>
        </w:tc>
        <w:tc>
          <w:tcPr>
            <w:tcW w:w="2640" w:type="dxa"/>
            <w:tcBorders>
              <w:top w:val="single" w:sz="2" w:space="0" w:color="000000"/>
              <w:left w:val="single" w:sz="6" w:space="0" w:color="auto"/>
              <w:bottom w:val="single" w:sz="6" w:space="0" w:color="auto"/>
              <w:right w:val="single" w:sz="6" w:space="0" w:color="auto"/>
            </w:tcBorders>
            <w:vAlign w:val="center"/>
          </w:tcPr>
          <w:p w:rsidR="00E30D85" w:rsidRPr="001934BF" w:rsidRDefault="00E30D85" w:rsidP="00C96F43">
            <w:pPr>
              <w:autoSpaceDE w:val="0"/>
              <w:autoSpaceDN w:val="0"/>
              <w:adjustRightInd w:val="0"/>
              <w:snapToGrid w:val="0"/>
              <w:jc w:val="left"/>
              <w:rPr>
                <w:rFonts w:ascii="ＭＳ Ｐゴシック" w:eastAsia="ＭＳ Ｐゴシック" w:cs="ＭＳ Ｐゴシック"/>
                <w:color w:val="000000"/>
                <w:kern w:val="0"/>
                <w:sz w:val="18"/>
                <w:szCs w:val="18"/>
              </w:rPr>
            </w:pPr>
            <w:r>
              <w:rPr>
                <w:rFonts w:hint="eastAsia"/>
                <w:color w:val="000000"/>
                <w:sz w:val="18"/>
                <w:szCs w:val="18"/>
              </w:rPr>
              <w:t>（</w:t>
            </w:r>
            <w:r>
              <w:rPr>
                <w:rFonts w:hint="eastAsia"/>
                <w:color w:val="000000"/>
                <w:sz w:val="18"/>
                <w:szCs w:val="18"/>
              </w:rPr>
              <w:t>E</w:t>
            </w:r>
            <w:r>
              <w:rPr>
                <w:rFonts w:hint="eastAsia"/>
                <w:color w:val="000000"/>
                <w:sz w:val="18"/>
                <w:szCs w:val="18"/>
              </w:rPr>
              <w:t>ﾒｰﾙ　　　　　　　　）</w:t>
            </w:r>
          </w:p>
        </w:tc>
        <w:tc>
          <w:tcPr>
            <w:tcW w:w="3597" w:type="dxa"/>
            <w:tcBorders>
              <w:top w:val="single" w:sz="2" w:space="0" w:color="000000"/>
              <w:left w:val="single" w:sz="6" w:space="0" w:color="auto"/>
              <w:bottom w:val="single" w:sz="6" w:space="0" w:color="auto"/>
              <w:right w:val="single" w:sz="6" w:space="0" w:color="auto"/>
            </w:tcBorders>
            <w:vAlign w:val="center"/>
          </w:tcPr>
          <w:p w:rsidR="00E30D85" w:rsidRPr="001934BF" w:rsidRDefault="00E30D85" w:rsidP="00C96F43">
            <w:pPr>
              <w:autoSpaceDE w:val="0"/>
              <w:autoSpaceDN w:val="0"/>
              <w:adjustRightInd w:val="0"/>
              <w:snapToGrid w:val="0"/>
              <w:jc w:val="left"/>
              <w:rPr>
                <w:rFonts w:ascii="ＭＳ Ｐゴシック" w:eastAsia="ＭＳ Ｐゴシック" w:cs="ＭＳ Ｐゴシック"/>
                <w:color w:val="000000"/>
                <w:kern w:val="0"/>
                <w:sz w:val="18"/>
                <w:szCs w:val="18"/>
              </w:rPr>
            </w:pPr>
          </w:p>
        </w:tc>
        <w:tc>
          <w:tcPr>
            <w:tcW w:w="1081" w:type="dxa"/>
            <w:vMerge/>
            <w:tcBorders>
              <w:left w:val="single" w:sz="6" w:space="0" w:color="auto"/>
              <w:bottom w:val="single" w:sz="6" w:space="0" w:color="auto"/>
              <w:right w:val="single" w:sz="6" w:space="0" w:color="auto"/>
            </w:tcBorders>
            <w:vAlign w:val="center"/>
          </w:tcPr>
          <w:p w:rsidR="00E30D85" w:rsidRPr="001934BF" w:rsidRDefault="00E30D85" w:rsidP="00E17D00">
            <w:pPr>
              <w:autoSpaceDE w:val="0"/>
              <w:autoSpaceDN w:val="0"/>
              <w:adjustRightInd w:val="0"/>
              <w:snapToGrid w:val="0"/>
              <w:jc w:val="right"/>
              <w:rPr>
                <w:rFonts w:ascii="ＭＳ Ｐゴシック" w:eastAsia="ＭＳ Ｐゴシック" w:cs="ＭＳ Ｐゴシック"/>
                <w:color w:val="000000"/>
                <w:kern w:val="0"/>
                <w:sz w:val="20"/>
                <w:szCs w:val="20"/>
              </w:rPr>
            </w:pPr>
          </w:p>
        </w:tc>
        <w:tc>
          <w:tcPr>
            <w:tcW w:w="3543" w:type="dxa"/>
            <w:tcBorders>
              <w:top w:val="nil"/>
              <w:left w:val="single" w:sz="6" w:space="0" w:color="auto"/>
              <w:bottom w:val="single" w:sz="6" w:space="0" w:color="auto"/>
              <w:right w:val="single" w:sz="6" w:space="0" w:color="auto"/>
            </w:tcBorders>
            <w:vAlign w:val="center"/>
          </w:tcPr>
          <w:p w:rsidR="00E30D85" w:rsidRPr="001934BF" w:rsidRDefault="00E30D85" w:rsidP="00E753CF">
            <w:pPr>
              <w:autoSpaceDE w:val="0"/>
              <w:autoSpaceDN w:val="0"/>
              <w:adjustRightInd w:val="0"/>
              <w:snapToGrid w:val="0"/>
              <w:jc w:val="left"/>
              <w:rPr>
                <w:rFonts w:ascii="ＭＳ Ｐゴシック" w:eastAsia="ＭＳ Ｐゴシック" w:cs="ＭＳ Ｐゴシック"/>
                <w:color w:val="000000"/>
                <w:kern w:val="0"/>
                <w:sz w:val="20"/>
                <w:szCs w:val="20"/>
              </w:rPr>
            </w:pPr>
          </w:p>
        </w:tc>
        <w:tc>
          <w:tcPr>
            <w:tcW w:w="2070" w:type="dxa"/>
            <w:tcBorders>
              <w:top w:val="single" w:sz="2" w:space="0" w:color="000000"/>
              <w:left w:val="single" w:sz="6" w:space="0" w:color="auto"/>
              <w:bottom w:val="single" w:sz="6" w:space="0" w:color="auto"/>
              <w:right w:val="single" w:sz="12" w:space="0" w:color="auto"/>
            </w:tcBorders>
            <w:vAlign w:val="center"/>
          </w:tcPr>
          <w:p w:rsidR="00E30D85" w:rsidRPr="001934BF" w:rsidRDefault="00E30D85" w:rsidP="00E753CF">
            <w:pPr>
              <w:autoSpaceDE w:val="0"/>
              <w:autoSpaceDN w:val="0"/>
              <w:adjustRightInd w:val="0"/>
              <w:snapToGrid w:val="0"/>
              <w:jc w:val="left"/>
              <w:rPr>
                <w:rFonts w:ascii="ＭＳ Ｐゴシック" w:eastAsia="ＭＳ Ｐゴシック" w:cs="ＭＳ Ｐゴシック"/>
                <w:color w:val="000000"/>
                <w:kern w:val="0"/>
                <w:sz w:val="20"/>
                <w:szCs w:val="20"/>
              </w:rPr>
            </w:pPr>
            <w:r>
              <w:rPr>
                <w:rFonts w:hint="eastAsia"/>
                <w:color w:val="000000"/>
                <w:sz w:val="22"/>
              </w:rPr>
              <w:t>到着　　：</w:t>
            </w:r>
          </w:p>
        </w:tc>
      </w:tr>
      <w:tr w:rsidR="00E30D85" w:rsidRPr="001934BF" w:rsidTr="00C96F43">
        <w:tblPrEx>
          <w:tblCellMar>
            <w:top w:w="0" w:type="dxa"/>
            <w:bottom w:w="0" w:type="dxa"/>
          </w:tblCellMar>
        </w:tblPrEx>
        <w:trPr>
          <w:trHeight w:val="284"/>
        </w:trPr>
        <w:tc>
          <w:tcPr>
            <w:tcW w:w="415" w:type="dxa"/>
            <w:vMerge/>
            <w:tcBorders>
              <w:left w:val="single" w:sz="12" w:space="0" w:color="auto"/>
              <w:right w:val="single" w:sz="6" w:space="0" w:color="auto"/>
            </w:tcBorders>
            <w:vAlign w:val="center"/>
          </w:tcPr>
          <w:p w:rsidR="00E30D85" w:rsidRPr="001934BF" w:rsidRDefault="00E30D85" w:rsidP="00AB39A1">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val="restart"/>
            <w:tcBorders>
              <w:top w:val="single" w:sz="6" w:space="0" w:color="auto"/>
              <w:left w:val="single" w:sz="6" w:space="0" w:color="auto"/>
              <w:right w:val="single" w:sz="6" w:space="0" w:color="auto"/>
            </w:tcBorders>
            <w:textDirection w:val="tbRlV"/>
            <w:vAlign w:val="center"/>
          </w:tcPr>
          <w:p w:rsidR="00E30D85" w:rsidRDefault="00E30D85">
            <w:pPr>
              <w:jc w:val="center"/>
              <w:rPr>
                <w:rFonts w:ascii="ＭＳ Ｐゴシック" w:eastAsia="ＭＳ Ｐゴシック" w:hAnsi="ＭＳ Ｐゴシック" w:cs="ＭＳ Ｐゴシック"/>
                <w:color w:val="000000"/>
                <w:sz w:val="22"/>
              </w:rPr>
            </w:pPr>
            <w:r>
              <w:rPr>
                <w:rFonts w:hint="eastAsia"/>
                <w:color w:val="000000"/>
                <w:sz w:val="22"/>
              </w:rPr>
              <w:t xml:space="preserve">　</w:t>
            </w:r>
          </w:p>
        </w:tc>
        <w:tc>
          <w:tcPr>
            <w:tcW w:w="1947" w:type="dxa"/>
            <w:vMerge w:val="restart"/>
            <w:tcBorders>
              <w:top w:val="single" w:sz="6" w:space="0" w:color="auto"/>
              <w:left w:val="single" w:sz="6" w:space="0" w:color="auto"/>
              <w:right w:val="single" w:sz="6" w:space="0" w:color="auto"/>
            </w:tcBorders>
            <w:vAlign w:val="center"/>
          </w:tcPr>
          <w:p w:rsidR="00E30D85" w:rsidRDefault="00E30D85">
            <w:pPr>
              <w:rPr>
                <w:rFonts w:ascii="ＭＳ Ｐゴシック" w:eastAsia="ＭＳ Ｐゴシック" w:hAnsi="ＭＳ Ｐゴシック" w:cs="ＭＳ Ｐゴシック"/>
                <w:color w:val="000000"/>
                <w:sz w:val="22"/>
              </w:rPr>
            </w:pPr>
            <w:r>
              <w:rPr>
                <w:rFonts w:hint="eastAsia"/>
                <w:color w:val="000000"/>
                <w:sz w:val="22"/>
              </w:rPr>
              <w:t xml:space="preserve">　</w:t>
            </w:r>
          </w:p>
        </w:tc>
        <w:tc>
          <w:tcPr>
            <w:tcW w:w="2640" w:type="dxa"/>
            <w:tcBorders>
              <w:top w:val="single" w:sz="6" w:space="0" w:color="auto"/>
              <w:left w:val="single" w:sz="6" w:space="0" w:color="auto"/>
              <w:bottom w:val="dashSmallGap" w:sz="6" w:space="0" w:color="000000"/>
              <w:right w:val="single" w:sz="6" w:space="0" w:color="auto"/>
            </w:tcBorders>
            <w:vAlign w:val="center"/>
          </w:tcPr>
          <w:p w:rsidR="00E30D85" w:rsidRDefault="00E30D85" w:rsidP="00C96F43">
            <w:pPr>
              <w:jc w:val="left"/>
              <w:rPr>
                <w:rFonts w:ascii="HGP教科書体" w:eastAsia="HGP教科書体" w:hAnsi="ＭＳ Ｐゴシック" w:cs="ＭＳ Ｐゴシック"/>
                <w:b/>
                <w:bCs/>
                <w:color w:val="FF0000"/>
                <w:sz w:val="20"/>
                <w:szCs w:val="20"/>
              </w:rPr>
            </w:pPr>
          </w:p>
        </w:tc>
        <w:tc>
          <w:tcPr>
            <w:tcW w:w="3597" w:type="dxa"/>
            <w:tcBorders>
              <w:top w:val="single" w:sz="6" w:space="0" w:color="auto"/>
              <w:left w:val="single" w:sz="6" w:space="0" w:color="auto"/>
              <w:bottom w:val="dashSmallGap" w:sz="6" w:space="0" w:color="000000"/>
              <w:right w:val="single" w:sz="6" w:space="0" w:color="auto"/>
            </w:tcBorders>
            <w:vAlign w:val="center"/>
          </w:tcPr>
          <w:p w:rsidR="00E30D85" w:rsidRDefault="00E30D85" w:rsidP="00C96F43">
            <w:pPr>
              <w:jc w:val="left"/>
              <w:rPr>
                <w:rFonts w:ascii="HGP教科書体" w:eastAsia="HGP教科書体" w:hAnsi="ＭＳ Ｐゴシック" w:cs="ＭＳ Ｐゴシック"/>
                <w:b/>
                <w:bCs/>
                <w:color w:val="FF0000"/>
                <w:sz w:val="20"/>
                <w:szCs w:val="20"/>
              </w:rPr>
            </w:pPr>
          </w:p>
        </w:tc>
        <w:tc>
          <w:tcPr>
            <w:tcW w:w="1081" w:type="dxa"/>
            <w:tcBorders>
              <w:top w:val="single" w:sz="6" w:space="0" w:color="auto"/>
              <w:left w:val="single" w:sz="6" w:space="0" w:color="auto"/>
              <w:bottom w:val="dashSmallGap" w:sz="6" w:space="0" w:color="000000"/>
              <w:right w:val="single" w:sz="6" w:space="0" w:color="auto"/>
            </w:tcBorders>
            <w:vAlign w:val="center"/>
          </w:tcPr>
          <w:p w:rsidR="00E30D85" w:rsidRPr="00E30D85" w:rsidRDefault="00E30D85" w:rsidP="00D640B9">
            <w:pPr>
              <w:jc w:val="right"/>
              <w:rPr>
                <w:rFonts w:ascii="HGP教科書体" w:eastAsia="HGP教科書体" w:hAnsi="ＭＳ Ｐゴシック" w:cs="ＭＳ Ｐゴシック"/>
                <w:bCs/>
                <w:sz w:val="22"/>
              </w:rPr>
            </w:pPr>
            <w:r w:rsidRPr="00E30D85">
              <w:rPr>
                <w:rFonts w:ascii="HGP教科書体" w:eastAsia="HGP教科書体" w:hAnsi="ＭＳ Ｐゴシック" w:cs="ＭＳ Ｐゴシック" w:hint="eastAsia"/>
                <w:bCs/>
                <w:sz w:val="22"/>
              </w:rPr>
              <w:t>km</w:t>
            </w:r>
          </w:p>
        </w:tc>
        <w:tc>
          <w:tcPr>
            <w:tcW w:w="3543" w:type="dxa"/>
            <w:tcBorders>
              <w:top w:val="single" w:sz="6" w:space="0" w:color="auto"/>
              <w:left w:val="single" w:sz="6" w:space="0" w:color="auto"/>
              <w:bottom w:val="nil"/>
              <w:right w:val="single" w:sz="6" w:space="0" w:color="auto"/>
            </w:tcBorders>
            <w:vAlign w:val="center"/>
          </w:tcPr>
          <w:p w:rsidR="00E30D85" w:rsidRDefault="00E30D85">
            <w:pPr>
              <w:rPr>
                <w:rFonts w:ascii="HGP教科書体" w:eastAsia="HGP教科書体" w:hAnsi="ＭＳ Ｐゴシック" w:cs="ＭＳ Ｐゴシック"/>
                <w:b/>
                <w:bCs/>
                <w:color w:val="FF0000"/>
                <w:sz w:val="22"/>
              </w:rPr>
            </w:pPr>
          </w:p>
        </w:tc>
        <w:tc>
          <w:tcPr>
            <w:tcW w:w="2070" w:type="dxa"/>
            <w:tcBorders>
              <w:top w:val="single" w:sz="6" w:space="0" w:color="auto"/>
              <w:left w:val="single" w:sz="6" w:space="0" w:color="auto"/>
              <w:bottom w:val="dashSmallGap" w:sz="6" w:space="0" w:color="000000"/>
              <w:right w:val="single" w:sz="12" w:space="0" w:color="auto"/>
            </w:tcBorders>
            <w:vAlign w:val="center"/>
          </w:tcPr>
          <w:p w:rsidR="00E30D85" w:rsidRDefault="00E30D85">
            <w:pPr>
              <w:jc w:val="center"/>
              <w:rPr>
                <w:rFonts w:ascii="HGP教科書体" w:eastAsia="HGP教科書体" w:hAnsi="ＭＳ Ｐゴシック" w:cs="ＭＳ Ｐゴシック"/>
                <w:b/>
                <w:bCs/>
                <w:color w:val="FF0000"/>
                <w:sz w:val="22"/>
              </w:rPr>
            </w:pPr>
          </w:p>
        </w:tc>
      </w:tr>
      <w:tr w:rsidR="00E30D85" w:rsidRPr="001934BF" w:rsidTr="00C96F43">
        <w:tblPrEx>
          <w:tblCellMar>
            <w:top w:w="0" w:type="dxa"/>
            <w:bottom w:w="0" w:type="dxa"/>
          </w:tblCellMar>
        </w:tblPrEx>
        <w:trPr>
          <w:trHeight w:val="284"/>
        </w:trPr>
        <w:tc>
          <w:tcPr>
            <w:tcW w:w="415" w:type="dxa"/>
            <w:vMerge/>
            <w:tcBorders>
              <w:left w:val="single" w:sz="12" w:space="0" w:color="auto"/>
              <w:right w:val="single" w:sz="6" w:space="0" w:color="auto"/>
            </w:tcBorders>
            <w:vAlign w:val="center"/>
          </w:tcPr>
          <w:p w:rsidR="00E30D85" w:rsidRPr="001934BF" w:rsidRDefault="00E30D85" w:rsidP="00AB39A1">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right w:val="single" w:sz="6" w:space="0" w:color="auto"/>
            </w:tcBorders>
            <w:vAlign w:val="center"/>
          </w:tcPr>
          <w:p w:rsidR="00E30D85" w:rsidRPr="001934BF" w:rsidRDefault="00E30D85" w:rsidP="00E753CF">
            <w:pPr>
              <w:autoSpaceDE w:val="0"/>
              <w:autoSpaceDN w:val="0"/>
              <w:adjustRightInd w:val="0"/>
              <w:snapToGrid w:val="0"/>
              <w:jc w:val="center"/>
              <w:rPr>
                <w:rFonts w:ascii="ＭＳ Ｐゴシック" w:eastAsia="ＭＳ Ｐゴシック" w:cs="ＭＳ Ｐゴシック"/>
                <w:color w:val="000000"/>
                <w:kern w:val="0"/>
                <w:sz w:val="22"/>
              </w:rPr>
            </w:pPr>
          </w:p>
        </w:tc>
        <w:tc>
          <w:tcPr>
            <w:tcW w:w="1947" w:type="dxa"/>
            <w:vMerge/>
            <w:tcBorders>
              <w:left w:val="single" w:sz="6" w:space="0" w:color="auto"/>
              <w:right w:val="single" w:sz="6" w:space="0" w:color="auto"/>
            </w:tcBorders>
            <w:vAlign w:val="center"/>
          </w:tcPr>
          <w:p w:rsidR="00E30D85" w:rsidRPr="001934BF" w:rsidRDefault="00E30D85" w:rsidP="00E753CF">
            <w:pPr>
              <w:autoSpaceDE w:val="0"/>
              <w:autoSpaceDN w:val="0"/>
              <w:adjustRightInd w:val="0"/>
              <w:snapToGrid w:val="0"/>
              <w:jc w:val="left"/>
              <w:rPr>
                <w:rFonts w:ascii="ＭＳ Ｐゴシック" w:eastAsia="ＭＳ Ｐゴシック" w:cs="ＭＳ Ｐゴシック"/>
                <w:color w:val="000000"/>
                <w:kern w:val="0"/>
                <w:sz w:val="22"/>
              </w:rPr>
            </w:pPr>
          </w:p>
        </w:tc>
        <w:tc>
          <w:tcPr>
            <w:tcW w:w="2640" w:type="dxa"/>
            <w:tcBorders>
              <w:top w:val="dashSmallGap" w:sz="6" w:space="0" w:color="000000"/>
              <w:left w:val="single" w:sz="6" w:space="0" w:color="auto"/>
              <w:bottom w:val="single" w:sz="2" w:space="0" w:color="000000"/>
              <w:right w:val="single" w:sz="6" w:space="0" w:color="auto"/>
            </w:tcBorders>
            <w:vAlign w:val="center"/>
          </w:tcPr>
          <w:p w:rsidR="00E30D85" w:rsidRPr="001934BF" w:rsidRDefault="00E30D85" w:rsidP="00C96F43">
            <w:pPr>
              <w:autoSpaceDE w:val="0"/>
              <w:autoSpaceDN w:val="0"/>
              <w:adjustRightInd w:val="0"/>
              <w:snapToGrid w:val="0"/>
              <w:jc w:val="left"/>
              <w:rPr>
                <w:rFonts w:ascii="ＭＳ Ｐゴシック" w:eastAsia="ＭＳ Ｐゴシック" w:cs="ＭＳ Ｐゴシック"/>
                <w:color w:val="000000"/>
                <w:kern w:val="0"/>
                <w:sz w:val="18"/>
                <w:szCs w:val="18"/>
              </w:rPr>
            </w:pPr>
          </w:p>
        </w:tc>
        <w:tc>
          <w:tcPr>
            <w:tcW w:w="3597" w:type="dxa"/>
            <w:tcBorders>
              <w:top w:val="dashSmallGap" w:sz="6" w:space="0" w:color="000000"/>
              <w:left w:val="single" w:sz="6" w:space="0" w:color="auto"/>
              <w:bottom w:val="dotted" w:sz="6" w:space="0" w:color="000000"/>
              <w:right w:val="single" w:sz="6" w:space="0" w:color="auto"/>
            </w:tcBorders>
            <w:vAlign w:val="center"/>
          </w:tcPr>
          <w:p w:rsidR="00E30D85" w:rsidRPr="001934BF" w:rsidRDefault="00E30D85" w:rsidP="00C96F43">
            <w:pPr>
              <w:autoSpaceDE w:val="0"/>
              <w:autoSpaceDN w:val="0"/>
              <w:adjustRightInd w:val="0"/>
              <w:snapToGrid w:val="0"/>
              <w:jc w:val="left"/>
              <w:rPr>
                <w:rFonts w:ascii="ＭＳ Ｐゴシック" w:eastAsia="ＭＳ Ｐゴシック" w:cs="ＭＳ Ｐゴシック"/>
                <w:color w:val="000000"/>
                <w:kern w:val="0"/>
                <w:sz w:val="18"/>
                <w:szCs w:val="18"/>
              </w:rPr>
            </w:pPr>
          </w:p>
        </w:tc>
        <w:tc>
          <w:tcPr>
            <w:tcW w:w="1081" w:type="dxa"/>
            <w:vMerge w:val="restart"/>
            <w:tcBorders>
              <w:top w:val="dashSmallGap" w:sz="6" w:space="0" w:color="000000"/>
              <w:left w:val="single" w:sz="6" w:space="0" w:color="auto"/>
              <w:right w:val="single" w:sz="6" w:space="0" w:color="auto"/>
            </w:tcBorders>
            <w:vAlign w:val="center"/>
          </w:tcPr>
          <w:p w:rsidR="00E30D85" w:rsidRPr="001934BF" w:rsidRDefault="00E30D85" w:rsidP="00D640B9">
            <w:pPr>
              <w:autoSpaceDE w:val="0"/>
              <w:autoSpaceDN w:val="0"/>
              <w:adjustRightInd w:val="0"/>
              <w:snapToGrid w:val="0"/>
              <w:jc w:val="righ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時間</w:t>
            </w:r>
          </w:p>
        </w:tc>
        <w:tc>
          <w:tcPr>
            <w:tcW w:w="3543" w:type="dxa"/>
            <w:tcBorders>
              <w:top w:val="nil"/>
              <w:left w:val="single" w:sz="6" w:space="0" w:color="auto"/>
              <w:bottom w:val="nil"/>
              <w:right w:val="single" w:sz="6" w:space="0" w:color="auto"/>
            </w:tcBorders>
            <w:vAlign w:val="center"/>
          </w:tcPr>
          <w:p w:rsidR="00E30D85" w:rsidRPr="001934BF" w:rsidRDefault="00E30D85" w:rsidP="00E753CF">
            <w:pPr>
              <w:autoSpaceDE w:val="0"/>
              <w:autoSpaceDN w:val="0"/>
              <w:adjustRightInd w:val="0"/>
              <w:snapToGrid w:val="0"/>
              <w:jc w:val="left"/>
              <w:rPr>
                <w:rFonts w:ascii="ＭＳ Ｐゴシック" w:eastAsia="ＭＳ Ｐゴシック" w:cs="ＭＳ Ｐゴシック"/>
                <w:color w:val="000000"/>
                <w:kern w:val="0"/>
                <w:sz w:val="20"/>
                <w:szCs w:val="20"/>
              </w:rPr>
            </w:pPr>
          </w:p>
        </w:tc>
        <w:tc>
          <w:tcPr>
            <w:tcW w:w="2070" w:type="dxa"/>
            <w:tcBorders>
              <w:top w:val="dashSmallGap" w:sz="6" w:space="0" w:color="000000"/>
              <w:left w:val="single" w:sz="6" w:space="0" w:color="auto"/>
              <w:bottom w:val="single" w:sz="2" w:space="0" w:color="000000"/>
              <w:right w:val="single" w:sz="12" w:space="0" w:color="auto"/>
            </w:tcBorders>
            <w:vAlign w:val="center"/>
          </w:tcPr>
          <w:p w:rsidR="00E30D85" w:rsidRPr="001934BF" w:rsidRDefault="00E30D85" w:rsidP="00E753CF">
            <w:pPr>
              <w:autoSpaceDE w:val="0"/>
              <w:autoSpaceDN w:val="0"/>
              <w:adjustRightInd w:val="0"/>
              <w:snapToGrid w:val="0"/>
              <w:jc w:val="left"/>
              <w:rPr>
                <w:rFonts w:ascii="ＭＳ Ｐゴシック" w:eastAsia="ＭＳ Ｐゴシック" w:cs="ＭＳ Ｐゴシック"/>
                <w:color w:val="000000"/>
                <w:kern w:val="0"/>
                <w:sz w:val="20"/>
                <w:szCs w:val="20"/>
              </w:rPr>
            </w:pPr>
            <w:r>
              <w:rPr>
                <w:rFonts w:hint="eastAsia"/>
                <w:color w:val="000000"/>
                <w:sz w:val="22"/>
              </w:rPr>
              <w:t>開始　　：</w:t>
            </w:r>
          </w:p>
        </w:tc>
      </w:tr>
      <w:tr w:rsidR="00E30D85" w:rsidRPr="001934BF" w:rsidTr="00C96F43">
        <w:tblPrEx>
          <w:tblCellMar>
            <w:top w:w="0" w:type="dxa"/>
            <w:bottom w:w="0" w:type="dxa"/>
          </w:tblCellMar>
        </w:tblPrEx>
        <w:trPr>
          <w:trHeight w:val="284"/>
        </w:trPr>
        <w:tc>
          <w:tcPr>
            <w:tcW w:w="415" w:type="dxa"/>
            <w:vMerge/>
            <w:tcBorders>
              <w:left w:val="single" w:sz="12" w:space="0" w:color="auto"/>
              <w:right w:val="single" w:sz="6" w:space="0" w:color="auto"/>
            </w:tcBorders>
            <w:vAlign w:val="center"/>
          </w:tcPr>
          <w:p w:rsidR="00E30D85" w:rsidRPr="001934BF" w:rsidRDefault="00E30D85" w:rsidP="00AB39A1">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bottom w:val="single" w:sz="6" w:space="0" w:color="auto"/>
              <w:right w:val="single" w:sz="6" w:space="0" w:color="auto"/>
            </w:tcBorders>
            <w:vAlign w:val="center"/>
          </w:tcPr>
          <w:p w:rsidR="00E30D85" w:rsidRPr="001934BF" w:rsidRDefault="00E30D85" w:rsidP="00E753CF">
            <w:pPr>
              <w:autoSpaceDE w:val="0"/>
              <w:autoSpaceDN w:val="0"/>
              <w:adjustRightInd w:val="0"/>
              <w:snapToGrid w:val="0"/>
              <w:jc w:val="center"/>
              <w:rPr>
                <w:rFonts w:ascii="ＭＳ Ｐゴシック" w:eastAsia="ＭＳ Ｐゴシック" w:cs="ＭＳ Ｐゴシック"/>
                <w:color w:val="000000"/>
                <w:kern w:val="0"/>
                <w:sz w:val="22"/>
              </w:rPr>
            </w:pPr>
          </w:p>
        </w:tc>
        <w:tc>
          <w:tcPr>
            <w:tcW w:w="1947" w:type="dxa"/>
            <w:vMerge/>
            <w:tcBorders>
              <w:left w:val="single" w:sz="6" w:space="0" w:color="auto"/>
              <w:bottom w:val="single" w:sz="6" w:space="0" w:color="auto"/>
              <w:right w:val="single" w:sz="6" w:space="0" w:color="auto"/>
            </w:tcBorders>
            <w:vAlign w:val="center"/>
          </w:tcPr>
          <w:p w:rsidR="00E30D85" w:rsidRPr="001934BF" w:rsidRDefault="00E30D85" w:rsidP="00E753CF">
            <w:pPr>
              <w:autoSpaceDE w:val="0"/>
              <w:autoSpaceDN w:val="0"/>
              <w:adjustRightInd w:val="0"/>
              <w:snapToGrid w:val="0"/>
              <w:jc w:val="left"/>
              <w:rPr>
                <w:rFonts w:ascii="ＭＳ Ｐゴシック" w:eastAsia="ＭＳ Ｐゴシック" w:cs="ＭＳ Ｐゴシック"/>
                <w:color w:val="000000"/>
                <w:kern w:val="0"/>
                <w:sz w:val="22"/>
              </w:rPr>
            </w:pPr>
          </w:p>
        </w:tc>
        <w:tc>
          <w:tcPr>
            <w:tcW w:w="2640" w:type="dxa"/>
            <w:tcBorders>
              <w:top w:val="single" w:sz="2" w:space="0" w:color="000000"/>
              <w:left w:val="single" w:sz="6" w:space="0" w:color="auto"/>
              <w:bottom w:val="single" w:sz="6" w:space="0" w:color="auto"/>
              <w:right w:val="single" w:sz="6" w:space="0" w:color="auto"/>
            </w:tcBorders>
            <w:vAlign w:val="center"/>
          </w:tcPr>
          <w:p w:rsidR="00E30D85" w:rsidRPr="001934BF" w:rsidRDefault="00E30D85" w:rsidP="00C96F43">
            <w:pPr>
              <w:autoSpaceDE w:val="0"/>
              <w:autoSpaceDN w:val="0"/>
              <w:adjustRightInd w:val="0"/>
              <w:snapToGrid w:val="0"/>
              <w:jc w:val="left"/>
              <w:rPr>
                <w:rFonts w:ascii="ＭＳ Ｐゴシック" w:eastAsia="ＭＳ Ｐゴシック" w:cs="ＭＳ Ｐゴシック"/>
                <w:color w:val="000000"/>
                <w:kern w:val="0"/>
                <w:sz w:val="18"/>
                <w:szCs w:val="18"/>
              </w:rPr>
            </w:pPr>
            <w:r>
              <w:rPr>
                <w:rFonts w:hint="eastAsia"/>
                <w:color w:val="000000"/>
                <w:sz w:val="18"/>
                <w:szCs w:val="18"/>
              </w:rPr>
              <w:t>（</w:t>
            </w:r>
            <w:r>
              <w:rPr>
                <w:rFonts w:hint="eastAsia"/>
                <w:color w:val="000000"/>
                <w:sz w:val="18"/>
                <w:szCs w:val="18"/>
              </w:rPr>
              <w:t>E</w:t>
            </w:r>
            <w:r>
              <w:rPr>
                <w:rFonts w:hint="eastAsia"/>
                <w:color w:val="000000"/>
                <w:sz w:val="18"/>
                <w:szCs w:val="18"/>
              </w:rPr>
              <w:t>ﾒｰﾙ　　　　　　　　）</w:t>
            </w:r>
          </w:p>
        </w:tc>
        <w:tc>
          <w:tcPr>
            <w:tcW w:w="3597" w:type="dxa"/>
            <w:tcBorders>
              <w:top w:val="single" w:sz="2" w:space="0" w:color="000000"/>
              <w:left w:val="single" w:sz="6" w:space="0" w:color="auto"/>
              <w:bottom w:val="single" w:sz="6" w:space="0" w:color="auto"/>
              <w:right w:val="single" w:sz="6" w:space="0" w:color="auto"/>
            </w:tcBorders>
            <w:vAlign w:val="center"/>
          </w:tcPr>
          <w:p w:rsidR="00E30D85" w:rsidRPr="001934BF" w:rsidRDefault="00E30D85" w:rsidP="00C96F43">
            <w:pPr>
              <w:autoSpaceDE w:val="0"/>
              <w:autoSpaceDN w:val="0"/>
              <w:adjustRightInd w:val="0"/>
              <w:snapToGrid w:val="0"/>
              <w:jc w:val="left"/>
              <w:rPr>
                <w:rFonts w:ascii="ＭＳ Ｐゴシック" w:eastAsia="ＭＳ Ｐゴシック" w:cs="ＭＳ Ｐゴシック"/>
                <w:color w:val="000000"/>
                <w:kern w:val="0"/>
                <w:sz w:val="18"/>
                <w:szCs w:val="18"/>
              </w:rPr>
            </w:pPr>
          </w:p>
        </w:tc>
        <w:tc>
          <w:tcPr>
            <w:tcW w:w="1081" w:type="dxa"/>
            <w:vMerge/>
            <w:tcBorders>
              <w:left w:val="single" w:sz="6" w:space="0" w:color="auto"/>
              <w:bottom w:val="single" w:sz="6" w:space="0" w:color="auto"/>
              <w:right w:val="single" w:sz="6" w:space="0" w:color="auto"/>
            </w:tcBorders>
            <w:vAlign w:val="center"/>
          </w:tcPr>
          <w:p w:rsidR="00E30D85" w:rsidRPr="001934BF" w:rsidRDefault="00E30D85" w:rsidP="00E17D00">
            <w:pPr>
              <w:autoSpaceDE w:val="0"/>
              <w:autoSpaceDN w:val="0"/>
              <w:adjustRightInd w:val="0"/>
              <w:snapToGrid w:val="0"/>
              <w:jc w:val="right"/>
              <w:rPr>
                <w:rFonts w:ascii="ＭＳ Ｐゴシック" w:eastAsia="ＭＳ Ｐゴシック" w:cs="ＭＳ Ｐゴシック"/>
                <w:color w:val="000000"/>
                <w:kern w:val="0"/>
                <w:sz w:val="20"/>
                <w:szCs w:val="20"/>
              </w:rPr>
            </w:pPr>
          </w:p>
        </w:tc>
        <w:tc>
          <w:tcPr>
            <w:tcW w:w="3543" w:type="dxa"/>
            <w:tcBorders>
              <w:top w:val="nil"/>
              <w:left w:val="single" w:sz="6" w:space="0" w:color="auto"/>
              <w:bottom w:val="single" w:sz="6" w:space="0" w:color="auto"/>
              <w:right w:val="single" w:sz="6" w:space="0" w:color="auto"/>
            </w:tcBorders>
            <w:vAlign w:val="center"/>
          </w:tcPr>
          <w:p w:rsidR="00E30D85" w:rsidRPr="001934BF" w:rsidRDefault="00E30D85" w:rsidP="00E753CF">
            <w:pPr>
              <w:autoSpaceDE w:val="0"/>
              <w:autoSpaceDN w:val="0"/>
              <w:adjustRightInd w:val="0"/>
              <w:snapToGrid w:val="0"/>
              <w:jc w:val="left"/>
              <w:rPr>
                <w:rFonts w:ascii="ＭＳ Ｐゴシック" w:eastAsia="ＭＳ Ｐゴシック" w:cs="ＭＳ Ｐゴシック"/>
                <w:color w:val="000000"/>
                <w:kern w:val="0"/>
                <w:sz w:val="20"/>
                <w:szCs w:val="20"/>
              </w:rPr>
            </w:pPr>
          </w:p>
        </w:tc>
        <w:tc>
          <w:tcPr>
            <w:tcW w:w="2070" w:type="dxa"/>
            <w:tcBorders>
              <w:top w:val="single" w:sz="2" w:space="0" w:color="000000"/>
              <w:left w:val="single" w:sz="6" w:space="0" w:color="auto"/>
              <w:bottom w:val="single" w:sz="6" w:space="0" w:color="auto"/>
              <w:right w:val="single" w:sz="12" w:space="0" w:color="auto"/>
            </w:tcBorders>
            <w:vAlign w:val="center"/>
          </w:tcPr>
          <w:p w:rsidR="00E30D85" w:rsidRPr="001934BF" w:rsidRDefault="00E30D85" w:rsidP="00E753CF">
            <w:pPr>
              <w:autoSpaceDE w:val="0"/>
              <w:autoSpaceDN w:val="0"/>
              <w:adjustRightInd w:val="0"/>
              <w:snapToGrid w:val="0"/>
              <w:jc w:val="left"/>
              <w:rPr>
                <w:rFonts w:ascii="ＭＳ Ｐゴシック" w:eastAsia="ＭＳ Ｐゴシック" w:cs="ＭＳ Ｐゴシック"/>
                <w:color w:val="000000"/>
                <w:kern w:val="0"/>
                <w:sz w:val="20"/>
                <w:szCs w:val="20"/>
              </w:rPr>
            </w:pPr>
            <w:r>
              <w:rPr>
                <w:rFonts w:hint="eastAsia"/>
                <w:color w:val="000000"/>
                <w:sz w:val="22"/>
              </w:rPr>
              <w:t>到着　　：</w:t>
            </w:r>
          </w:p>
        </w:tc>
      </w:tr>
      <w:tr w:rsidR="00E30D85" w:rsidRPr="001934BF" w:rsidTr="00C96F43">
        <w:tblPrEx>
          <w:tblCellMar>
            <w:top w:w="0" w:type="dxa"/>
            <w:bottom w:w="0" w:type="dxa"/>
          </w:tblCellMar>
        </w:tblPrEx>
        <w:trPr>
          <w:trHeight w:val="284"/>
        </w:trPr>
        <w:tc>
          <w:tcPr>
            <w:tcW w:w="415" w:type="dxa"/>
            <w:vMerge/>
            <w:tcBorders>
              <w:left w:val="single" w:sz="12" w:space="0" w:color="auto"/>
              <w:right w:val="single" w:sz="6" w:space="0" w:color="auto"/>
            </w:tcBorders>
            <w:vAlign w:val="center"/>
          </w:tcPr>
          <w:p w:rsidR="00E30D85" w:rsidRPr="001934BF" w:rsidRDefault="00E30D85" w:rsidP="00AB39A1">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val="restart"/>
            <w:tcBorders>
              <w:top w:val="single" w:sz="6" w:space="0" w:color="auto"/>
              <w:left w:val="single" w:sz="6" w:space="0" w:color="auto"/>
              <w:right w:val="single" w:sz="6" w:space="0" w:color="auto"/>
            </w:tcBorders>
            <w:textDirection w:val="tbRlV"/>
            <w:vAlign w:val="center"/>
          </w:tcPr>
          <w:p w:rsidR="00E30D85" w:rsidRDefault="00E30D85">
            <w:pPr>
              <w:jc w:val="center"/>
              <w:rPr>
                <w:rFonts w:ascii="ＭＳ Ｐゴシック" w:eastAsia="ＭＳ Ｐゴシック" w:hAnsi="ＭＳ Ｐゴシック" w:cs="ＭＳ Ｐゴシック"/>
                <w:color w:val="000000"/>
                <w:sz w:val="22"/>
              </w:rPr>
            </w:pPr>
            <w:r>
              <w:rPr>
                <w:rFonts w:hint="eastAsia"/>
                <w:color w:val="000000"/>
                <w:sz w:val="22"/>
              </w:rPr>
              <w:t xml:space="preserve">　</w:t>
            </w:r>
          </w:p>
        </w:tc>
        <w:tc>
          <w:tcPr>
            <w:tcW w:w="1947" w:type="dxa"/>
            <w:vMerge w:val="restart"/>
            <w:tcBorders>
              <w:top w:val="single" w:sz="6" w:space="0" w:color="auto"/>
              <w:left w:val="single" w:sz="6" w:space="0" w:color="auto"/>
              <w:right w:val="single" w:sz="6" w:space="0" w:color="auto"/>
            </w:tcBorders>
            <w:vAlign w:val="center"/>
          </w:tcPr>
          <w:p w:rsidR="00E30D85" w:rsidRDefault="00E30D85">
            <w:pPr>
              <w:rPr>
                <w:rFonts w:ascii="ＭＳ Ｐゴシック" w:eastAsia="ＭＳ Ｐゴシック" w:hAnsi="ＭＳ Ｐゴシック" w:cs="ＭＳ Ｐゴシック"/>
                <w:color w:val="000000"/>
                <w:sz w:val="22"/>
              </w:rPr>
            </w:pPr>
            <w:r>
              <w:rPr>
                <w:rFonts w:hint="eastAsia"/>
                <w:color w:val="000000"/>
                <w:sz w:val="22"/>
              </w:rPr>
              <w:t xml:space="preserve">　</w:t>
            </w:r>
          </w:p>
        </w:tc>
        <w:tc>
          <w:tcPr>
            <w:tcW w:w="2640" w:type="dxa"/>
            <w:tcBorders>
              <w:top w:val="single" w:sz="6" w:space="0" w:color="auto"/>
              <w:left w:val="single" w:sz="6" w:space="0" w:color="auto"/>
              <w:bottom w:val="dashSmallGap" w:sz="6" w:space="0" w:color="000000"/>
              <w:right w:val="single" w:sz="6" w:space="0" w:color="auto"/>
            </w:tcBorders>
            <w:vAlign w:val="center"/>
          </w:tcPr>
          <w:p w:rsidR="00E30D85" w:rsidRDefault="00E30D85" w:rsidP="00C96F43">
            <w:pPr>
              <w:jc w:val="left"/>
              <w:rPr>
                <w:rFonts w:ascii="HGP教科書体" w:eastAsia="HGP教科書体" w:hAnsi="ＭＳ Ｐゴシック" w:cs="ＭＳ Ｐゴシック"/>
                <w:b/>
                <w:bCs/>
                <w:color w:val="FF0000"/>
                <w:sz w:val="20"/>
                <w:szCs w:val="20"/>
              </w:rPr>
            </w:pPr>
          </w:p>
        </w:tc>
        <w:tc>
          <w:tcPr>
            <w:tcW w:w="3597" w:type="dxa"/>
            <w:tcBorders>
              <w:top w:val="single" w:sz="6" w:space="0" w:color="auto"/>
              <w:left w:val="single" w:sz="6" w:space="0" w:color="auto"/>
              <w:bottom w:val="dashSmallGap" w:sz="6" w:space="0" w:color="000000"/>
              <w:right w:val="single" w:sz="6" w:space="0" w:color="auto"/>
            </w:tcBorders>
            <w:vAlign w:val="center"/>
          </w:tcPr>
          <w:p w:rsidR="00E30D85" w:rsidRDefault="00E30D85" w:rsidP="00C96F43">
            <w:pPr>
              <w:jc w:val="left"/>
              <w:rPr>
                <w:rFonts w:ascii="HGP教科書体" w:eastAsia="HGP教科書体" w:hAnsi="ＭＳ Ｐゴシック" w:cs="ＭＳ Ｐゴシック"/>
                <w:b/>
                <w:bCs/>
                <w:color w:val="FF0000"/>
                <w:sz w:val="20"/>
                <w:szCs w:val="20"/>
              </w:rPr>
            </w:pPr>
          </w:p>
        </w:tc>
        <w:tc>
          <w:tcPr>
            <w:tcW w:w="1081" w:type="dxa"/>
            <w:tcBorders>
              <w:top w:val="single" w:sz="6" w:space="0" w:color="auto"/>
              <w:left w:val="single" w:sz="6" w:space="0" w:color="auto"/>
              <w:bottom w:val="dashSmallGap" w:sz="6" w:space="0" w:color="000000"/>
              <w:right w:val="single" w:sz="6" w:space="0" w:color="auto"/>
            </w:tcBorders>
            <w:vAlign w:val="center"/>
          </w:tcPr>
          <w:p w:rsidR="00E30D85" w:rsidRPr="00E30D85" w:rsidRDefault="00E30D85" w:rsidP="00D640B9">
            <w:pPr>
              <w:jc w:val="right"/>
              <w:rPr>
                <w:rFonts w:ascii="HGP教科書体" w:eastAsia="HGP教科書体" w:hAnsi="ＭＳ Ｐゴシック" w:cs="ＭＳ Ｐゴシック"/>
                <w:bCs/>
                <w:sz w:val="22"/>
              </w:rPr>
            </w:pPr>
            <w:r w:rsidRPr="00E30D85">
              <w:rPr>
                <w:rFonts w:ascii="HGP教科書体" w:eastAsia="HGP教科書体" w:hAnsi="ＭＳ Ｐゴシック" w:cs="ＭＳ Ｐゴシック" w:hint="eastAsia"/>
                <w:bCs/>
                <w:sz w:val="22"/>
              </w:rPr>
              <w:t>km</w:t>
            </w:r>
          </w:p>
        </w:tc>
        <w:tc>
          <w:tcPr>
            <w:tcW w:w="3543" w:type="dxa"/>
            <w:tcBorders>
              <w:top w:val="single" w:sz="6" w:space="0" w:color="auto"/>
              <w:left w:val="single" w:sz="6" w:space="0" w:color="auto"/>
              <w:bottom w:val="nil"/>
              <w:right w:val="single" w:sz="6" w:space="0" w:color="auto"/>
            </w:tcBorders>
            <w:vAlign w:val="center"/>
          </w:tcPr>
          <w:p w:rsidR="00E30D85" w:rsidRDefault="00E30D85">
            <w:pPr>
              <w:rPr>
                <w:rFonts w:ascii="HGP教科書体" w:eastAsia="HGP教科書体" w:hAnsi="ＭＳ Ｐゴシック" w:cs="ＭＳ Ｐゴシック"/>
                <w:b/>
                <w:bCs/>
                <w:color w:val="FF0000"/>
                <w:sz w:val="22"/>
              </w:rPr>
            </w:pPr>
          </w:p>
        </w:tc>
        <w:tc>
          <w:tcPr>
            <w:tcW w:w="2070" w:type="dxa"/>
            <w:tcBorders>
              <w:top w:val="single" w:sz="6" w:space="0" w:color="auto"/>
              <w:left w:val="single" w:sz="6" w:space="0" w:color="auto"/>
              <w:bottom w:val="dashSmallGap" w:sz="6" w:space="0" w:color="000000"/>
              <w:right w:val="single" w:sz="12" w:space="0" w:color="auto"/>
            </w:tcBorders>
            <w:vAlign w:val="center"/>
          </w:tcPr>
          <w:p w:rsidR="00E30D85" w:rsidRDefault="00E30D85">
            <w:pPr>
              <w:jc w:val="center"/>
              <w:rPr>
                <w:rFonts w:ascii="HGP教科書体" w:eastAsia="HGP教科書体" w:hAnsi="ＭＳ Ｐゴシック" w:cs="ＭＳ Ｐゴシック"/>
                <w:b/>
                <w:bCs/>
                <w:color w:val="FF0000"/>
                <w:sz w:val="22"/>
              </w:rPr>
            </w:pPr>
          </w:p>
        </w:tc>
      </w:tr>
      <w:tr w:rsidR="00E30D85" w:rsidRPr="001934BF" w:rsidTr="00C96F43">
        <w:tblPrEx>
          <w:tblCellMar>
            <w:top w:w="0" w:type="dxa"/>
            <w:bottom w:w="0" w:type="dxa"/>
          </w:tblCellMar>
        </w:tblPrEx>
        <w:trPr>
          <w:trHeight w:val="284"/>
        </w:trPr>
        <w:tc>
          <w:tcPr>
            <w:tcW w:w="415" w:type="dxa"/>
            <w:vMerge/>
            <w:tcBorders>
              <w:left w:val="single" w:sz="12" w:space="0" w:color="auto"/>
              <w:right w:val="single" w:sz="6" w:space="0" w:color="auto"/>
            </w:tcBorders>
            <w:vAlign w:val="center"/>
          </w:tcPr>
          <w:p w:rsidR="00E30D85" w:rsidRPr="001934BF" w:rsidRDefault="00E30D85" w:rsidP="00AB39A1">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right w:val="single" w:sz="6" w:space="0" w:color="auto"/>
            </w:tcBorders>
            <w:vAlign w:val="center"/>
          </w:tcPr>
          <w:p w:rsidR="00E30D85" w:rsidRPr="001934BF" w:rsidRDefault="00E30D85" w:rsidP="00E753CF">
            <w:pPr>
              <w:autoSpaceDE w:val="0"/>
              <w:autoSpaceDN w:val="0"/>
              <w:adjustRightInd w:val="0"/>
              <w:snapToGrid w:val="0"/>
              <w:jc w:val="center"/>
              <w:rPr>
                <w:rFonts w:ascii="ＭＳ Ｐゴシック" w:eastAsia="ＭＳ Ｐゴシック" w:cs="ＭＳ Ｐゴシック"/>
                <w:color w:val="000000"/>
                <w:kern w:val="0"/>
                <w:sz w:val="22"/>
              </w:rPr>
            </w:pPr>
          </w:p>
        </w:tc>
        <w:tc>
          <w:tcPr>
            <w:tcW w:w="1947" w:type="dxa"/>
            <w:vMerge/>
            <w:tcBorders>
              <w:left w:val="single" w:sz="6" w:space="0" w:color="auto"/>
              <w:right w:val="single" w:sz="6" w:space="0" w:color="auto"/>
            </w:tcBorders>
            <w:vAlign w:val="center"/>
          </w:tcPr>
          <w:p w:rsidR="00E30D85" w:rsidRPr="001934BF" w:rsidRDefault="00E30D85" w:rsidP="00E753CF">
            <w:pPr>
              <w:autoSpaceDE w:val="0"/>
              <w:autoSpaceDN w:val="0"/>
              <w:adjustRightInd w:val="0"/>
              <w:snapToGrid w:val="0"/>
              <w:jc w:val="left"/>
              <w:rPr>
                <w:rFonts w:ascii="ＭＳ Ｐゴシック" w:eastAsia="ＭＳ Ｐゴシック" w:cs="ＭＳ Ｐゴシック"/>
                <w:color w:val="000000"/>
                <w:kern w:val="0"/>
                <w:sz w:val="22"/>
              </w:rPr>
            </w:pPr>
          </w:p>
        </w:tc>
        <w:tc>
          <w:tcPr>
            <w:tcW w:w="2640" w:type="dxa"/>
            <w:tcBorders>
              <w:top w:val="dashSmallGap" w:sz="6" w:space="0" w:color="000000"/>
              <w:left w:val="single" w:sz="6" w:space="0" w:color="auto"/>
              <w:bottom w:val="single" w:sz="2" w:space="0" w:color="000000"/>
              <w:right w:val="single" w:sz="6" w:space="0" w:color="auto"/>
            </w:tcBorders>
            <w:vAlign w:val="center"/>
          </w:tcPr>
          <w:p w:rsidR="00E30D85" w:rsidRPr="001934BF" w:rsidRDefault="00E30D85" w:rsidP="00C96F43">
            <w:pPr>
              <w:autoSpaceDE w:val="0"/>
              <w:autoSpaceDN w:val="0"/>
              <w:adjustRightInd w:val="0"/>
              <w:snapToGrid w:val="0"/>
              <w:jc w:val="left"/>
              <w:rPr>
                <w:rFonts w:ascii="ＭＳ Ｐゴシック" w:eastAsia="ＭＳ Ｐゴシック" w:cs="ＭＳ Ｐゴシック"/>
                <w:color w:val="000000"/>
                <w:kern w:val="0"/>
                <w:sz w:val="18"/>
                <w:szCs w:val="18"/>
              </w:rPr>
            </w:pPr>
          </w:p>
        </w:tc>
        <w:tc>
          <w:tcPr>
            <w:tcW w:w="3597" w:type="dxa"/>
            <w:tcBorders>
              <w:top w:val="dashSmallGap" w:sz="6" w:space="0" w:color="000000"/>
              <w:left w:val="single" w:sz="6" w:space="0" w:color="auto"/>
              <w:bottom w:val="dotted" w:sz="6" w:space="0" w:color="000000"/>
              <w:right w:val="single" w:sz="6" w:space="0" w:color="auto"/>
            </w:tcBorders>
            <w:vAlign w:val="center"/>
          </w:tcPr>
          <w:p w:rsidR="00E30D85" w:rsidRPr="001934BF" w:rsidRDefault="00E30D85" w:rsidP="00C96F43">
            <w:pPr>
              <w:autoSpaceDE w:val="0"/>
              <w:autoSpaceDN w:val="0"/>
              <w:adjustRightInd w:val="0"/>
              <w:snapToGrid w:val="0"/>
              <w:jc w:val="left"/>
              <w:rPr>
                <w:rFonts w:ascii="ＭＳ Ｐゴシック" w:eastAsia="ＭＳ Ｐゴシック" w:cs="ＭＳ Ｐゴシック"/>
                <w:color w:val="000000"/>
                <w:kern w:val="0"/>
                <w:sz w:val="18"/>
                <w:szCs w:val="18"/>
              </w:rPr>
            </w:pPr>
          </w:p>
        </w:tc>
        <w:tc>
          <w:tcPr>
            <w:tcW w:w="1081" w:type="dxa"/>
            <w:vMerge w:val="restart"/>
            <w:tcBorders>
              <w:top w:val="dashSmallGap" w:sz="6" w:space="0" w:color="000000"/>
              <w:left w:val="single" w:sz="6" w:space="0" w:color="auto"/>
              <w:right w:val="single" w:sz="6" w:space="0" w:color="auto"/>
            </w:tcBorders>
            <w:vAlign w:val="center"/>
          </w:tcPr>
          <w:p w:rsidR="00E30D85" w:rsidRPr="001934BF" w:rsidRDefault="00E30D85" w:rsidP="00D640B9">
            <w:pPr>
              <w:autoSpaceDE w:val="0"/>
              <w:autoSpaceDN w:val="0"/>
              <w:adjustRightInd w:val="0"/>
              <w:snapToGrid w:val="0"/>
              <w:jc w:val="righ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時間</w:t>
            </w:r>
          </w:p>
        </w:tc>
        <w:tc>
          <w:tcPr>
            <w:tcW w:w="3543" w:type="dxa"/>
            <w:tcBorders>
              <w:top w:val="nil"/>
              <w:left w:val="single" w:sz="6" w:space="0" w:color="auto"/>
              <w:bottom w:val="nil"/>
              <w:right w:val="single" w:sz="6" w:space="0" w:color="auto"/>
            </w:tcBorders>
            <w:vAlign w:val="center"/>
          </w:tcPr>
          <w:p w:rsidR="00E30D85" w:rsidRPr="001934BF" w:rsidRDefault="00E30D85" w:rsidP="00E753CF">
            <w:pPr>
              <w:autoSpaceDE w:val="0"/>
              <w:autoSpaceDN w:val="0"/>
              <w:adjustRightInd w:val="0"/>
              <w:snapToGrid w:val="0"/>
              <w:jc w:val="left"/>
              <w:rPr>
                <w:rFonts w:ascii="ＭＳ Ｐゴシック" w:eastAsia="ＭＳ Ｐゴシック" w:cs="ＭＳ Ｐゴシック"/>
                <w:color w:val="000000"/>
                <w:kern w:val="0"/>
                <w:sz w:val="20"/>
                <w:szCs w:val="20"/>
              </w:rPr>
            </w:pPr>
          </w:p>
        </w:tc>
        <w:tc>
          <w:tcPr>
            <w:tcW w:w="2070" w:type="dxa"/>
            <w:tcBorders>
              <w:top w:val="dashSmallGap" w:sz="6" w:space="0" w:color="000000"/>
              <w:left w:val="single" w:sz="6" w:space="0" w:color="auto"/>
              <w:bottom w:val="single" w:sz="2" w:space="0" w:color="000000"/>
              <w:right w:val="single" w:sz="12" w:space="0" w:color="auto"/>
            </w:tcBorders>
            <w:vAlign w:val="center"/>
          </w:tcPr>
          <w:p w:rsidR="00E30D85" w:rsidRPr="001934BF" w:rsidRDefault="00E30D85" w:rsidP="00E753CF">
            <w:pPr>
              <w:autoSpaceDE w:val="0"/>
              <w:autoSpaceDN w:val="0"/>
              <w:adjustRightInd w:val="0"/>
              <w:snapToGrid w:val="0"/>
              <w:jc w:val="left"/>
              <w:rPr>
                <w:rFonts w:ascii="ＭＳ Ｐゴシック" w:eastAsia="ＭＳ Ｐゴシック" w:cs="ＭＳ Ｐゴシック"/>
                <w:color w:val="000000"/>
                <w:kern w:val="0"/>
                <w:sz w:val="20"/>
                <w:szCs w:val="20"/>
              </w:rPr>
            </w:pPr>
            <w:r>
              <w:rPr>
                <w:rFonts w:hint="eastAsia"/>
                <w:color w:val="000000"/>
                <w:sz w:val="22"/>
              </w:rPr>
              <w:t>開始　　：</w:t>
            </w:r>
          </w:p>
        </w:tc>
      </w:tr>
      <w:tr w:rsidR="00655409" w:rsidRPr="001934BF" w:rsidTr="00C96F43">
        <w:tblPrEx>
          <w:tblCellMar>
            <w:top w:w="0" w:type="dxa"/>
            <w:bottom w:w="0" w:type="dxa"/>
          </w:tblCellMar>
        </w:tblPrEx>
        <w:trPr>
          <w:trHeight w:val="284"/>
        </w:trPr>
        <w:tc>
          <w:tcPr>
            <w:tcW w:w="415" w:type="dxa"/>
            <w:vMerge/>
            <w:tcBorders>
              <w:left w:val="single" w:sz="12" w:space="0" w:color="auto"/>
              <w:bottom w:val="single" w:sz="6" w:space="0" w:color="auto"/>
              <w:right w:val="single" w:sz="6" w:space="0" w:color="auto"/>
            </w:tcBorders>
            <w:vAlign w:val="center"/>
          </w:tcPr>
          <w:p w:rsidR="00655409" w:rsidRPr="001934BF" w:rsidRDefault="00655409" w:rsidP="00AB39A1">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bottom w:val="single" w:sz="6" w:space="0" w:color="auto"/>
              <w:right w:val="single" w:sz="6" w:space="0" w:color="auto"/>
            </w:tcBorders>
            <w:vAlign w:val="center"/>
          </w:tcPr>
          <w:p w:rsidR="00655409" w:rsidRPr="001934BF" w:rsidRDefault="00655409" w:rsidP="00E753CF">
            <w:pPr>
              <w:autoSpaceDE w:val="0"/>
              <w:autoSpaceDN w:val="0"/>
              <w:adjustRightInd w:val="0"/>
              <w:snapToGrid w:val="0"/>
              <w:jc w:val="center"/>
              <w:rPr>
                <w:rFonts w:ascii="ＭＳ Ｐゴシック" w:eastAsia="ＭＳ Ｐゴシック" w:cs="ＭＳ Ｐゴシック"/>
                <w:color w:val="000000"/>
                <w:kern w:val="0"/>
                <w:sz w:val="22"/>
              </w:rPr>
            </w:pPr>
          </w:p>
        </w:tc>
        <w:tc>
          <w:tcPr>
            <w:tcW w:w="1947" w:type="dxa"/>
            <w:vMerge/>
            <w:tcBorders>
              <w:left w:val="single" w:sz="6" w:space="0" w:color="auto"/>
              <w:bottom w:val="single" w:sz="6" w:space="0" w:color="auto"/>
              <w:right w:val="single" w:sz="6"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2"/>
              </w:rPr>
            </w:pPr>
          </w:p>
        </w:tc>
        <w:tc>
          <w:tcPr>
            <w:tcW w:w="2640" w:type="dxa"/>
            <w:tcBorders>
              <w:top w:val="single" w:sz="2" w:space="0" w:color="000000"/>
              <w:left w:val="single" w:sz="6" w:space="0" w:color="auto"/>
              <w:bottom w:val="single" w:sz="6" w:space="0" w:color="auto"/>
              <w:right w:val="single" w:sz="6" w:space="0" w:color="auto"/>
            </w:tcBorders>
            <w:vAlign w:val="center"/>
          </w:tcPr>
          <w:p w:rsidR="00655409" w:rsidRPr="001934BF" w:rsidRDefault="00C96F43" w:rsidP="00C96F43">
            <w:pPr>
              <w:autoSpaceDE w:val="0"/>
              <w:autoSpaceDN w:val="0"/>
              <w:adjustRightInd w:val="0"/>
              <w:snapToGrid w:val="0"/>
              <w:jc w:val="left"/>
              <w:rPr>
                <w:rFonts w:ascii="ＭＳ Ｐゴシック" w:eastAsia="ＭＳ Ｐゴシック" w:cs="ＭＳ Ｐゴシック"/>
                <w:color w:val="000000"/>
                <w:kern w:val="0"/>
                <w:sz w:val="18"/>
                <w:szCs w:val="18"/>
              </w:rPr>
            </w:pPr>
            <w:r>
              <w:rPr>
                <w:rFonts w:hint="eastAsia"/>
                <w:color w:val="000000"/>
                <w:sz w:val="18"/>
                <w:szCs w:val="18"/>
              </w:rPr>
              <w:t>（</w:t>
            </w:r>
            <w:r>
              <w:rPr>
                <w:rFonts w:hint="eastAsia"/>
                <w:color w:val="000000"/>
                <w:sz w:val="18"/>
                <w:szCs w:val="18"/>
              </w:rPr>
              <w:t>E</w:t>
            </w:r>
            <w:r>
              <w:rPr>
                <w:rFonts w:hint="eastAsia"/>
                <w:color w:val="000000"/>
                <w:sz w:val="18"/>
                <w:szCs w:val="18"/>
              </w:rPr>
              <w:t>ﾒｰﾙ　　　　　　　　）</w:t>
            </w:r>
          </w:p>
        </w:tc>
        <w:tc>
          <w:tcPr>
            <w:tcW w:w="3597" w:type="dxa"/>
            <w:tcBorders>
              <w:top w:val="single" w:sz="2" w:space="0" w:color="000000"/>
              <w:left w:val="single" w:sz="6" w:space="0" w:color="auto"/>
              <w:bottom w:val="single" w:sz="6" w:space="0" w:color="auto"/>
              <w:right w:val="single" w:sz="6" w:space="0" w:color="auto"/>
            </w:tcBorders>
            <w:vAlign w:val="center"/>
          </w:tcPr>
          <w:p w:rsidR="00655409" w:rsidRPr="001934BF" w:rsidRDefault="00655409" w:rsidP="00C96F43">
            <w:pPr>
              <w:autoSpaceDE w:val="0"/>
              <w:autoSpaceDN w:val="0"/>
              <w:adjustRightInd w:val="0"/>
              <w:snapToGrid w:val="0"/>
              <w:jc w:val="left"/>
              <w:rPr>
                <w:rFonts w:ascii="ＭＳ Ｐゴシック" w:eastAsia="ＭＳ Ｐゴシック" w:cs="ＭＳ Ｐゴシック"/>
                <w:color w:val="000000"/>
                <w:kern w:val="0"/>
                <w:sz w:val="18"/>
                <w:szCs w:val="18"/>
              </w:rPr>
            </w:pPr>
          </w:p>
        </w:tc>
        <w:tc>
          <w:tcPr>
            <w:tcW w:w="1081" w:type="dxa"/>
            <w:vMerge/>
            <w:tcBorders>
              <w:left w:val="single" w:sz="6" w:space="0" w:color="auto"/>
              <w:bottom w:val="single" w:sz="6" w:space="0" w:color="auto"/>
              <w:right w:val="single" w:sz="6" w:space="0" w:color="auto"/>
            </w:tcBorders>
            <w:vAlign w:val="center"/>
          </w:tcPr>
          <w:p w:rsidR="00655409" w:rsidRPr="001934BF" w:rsidRDefault="00655409" w:rsidP="00E17D00">
            <w:pPr>
              <w:autoSpaceDE w:val="0"/>
              <w:autoSpaceDN w:val="0"/>
              <w:adjustRightInd w:val="0"/>
              <w:snapToGrid w:val="0"/>
              <w:jc w:val="right"/>
              <w:rPr>
                <w:rFonts w:ascii="ＭＳ Ｐゴシック" w:eastAsia="ＭＳ Ｐゴシック" w:cs="ＭＳ Ｐゴシック"/>
                <w:color w:val="000000"/>
                <w:kern w:val="0"/>
                <w:sz w:val="20"/>
                <w:szCs w:val="20"/>
              </w:rPr>
            </w:pPr>
          </w:p>
        </w:tc>
        <w:tc>
          <w:tcPr>
            <w:tcW w:w="3543" w:type="dxa"/>
            <w:tcBorders>
              <w:top w:val="nil"/>
              <w:left w:val="single" w:sz="6" w:space="0" w:color="auto"/>
              <w:bottom w:val="single" w:sz="6" w:space="0" w:color="auto"/>
              <w:right w:val="single" w:sz="6"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0"/>
                <w:szCs w:val="20"/>
              </w:rPr>
            </w:pPr>
          </w:p>
        </w:tc>
        <w:tc>
          <w:tcPr>
            <w:tcW w:w="2070" w:type="dxa"/>
            <w:tcBorders>
              <w:top w:val="single" w:sz="2" w:space="0" w:color="000000"/>
              <w:left w:val="single" w:sz="6" w:space="0" w:color="auto"/>
              <w:bottom w:val="single" w:sz="6" w:space="0" w:color="auto"/>
              <w:right w:val="single" w:sz="12"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0"/>
                <w:szCs w:val="20"/>
              </w:rPr>
            </w:pPr>
            <w:r>
              <w:rPr>
                <w:rFonts w:hint="eastAsia"/>
                <w:color w:val="000000"/>
                <w:sz w:val="22"/>
              </w:rPr>
              <w:t>到着　　：</w:t>
            </w:r>
          </w:p>
        </w:tc>
      </w:tr>
      <w:tr w:rsidR="00E30D85" w:rsidRPr="001934BF" w:rsidTr="00C96F43">
        <w:tblPrEx>
          <w:tblCellMar>
            <w:top w:w="0" w:type="dxa"/>
            <w:bottom w:w="0" w:type="dxa"/>
          </w:tblCellMar>
        </w:tblPrEx>
        <w:trPr>
          <w:trHeight w:val="284"/>
        </w:trPr>
        <w:tc>
          <w:tcPr>
            <w:tcW w:w="415" w:type="dxa"/>
            <w:vMerge w:val="restart"/>
            <w:tcBorders>
              <w:top w:val="single" w:sz="6" w:space="0" w:color="auto"/>
              <w:left w:val="single" w:sz="12" w:space="0" w:color="auto"/>
              <w:right w:val="single" w:sz="6" w:space="0" w:color="auto"/>
            </w:tcBorders>
            <w:vAlign w:val="center"/>
          </w:tcPr>
          <w:p w:rsidR="00E30D85" w:rsidRPr="001934BF" w:rsidRDefault="00E30D85" w:rsidP="00AB39A1">
            <w:pPr>
              <w:autoSpaceDE w:val="0"/>
              <w:autoSpaceDN w:val="0"/>
              <w:adjustRightInd w:val="0"/>
              <w:snapToGrid w:val="0"/>
              <w:jc w:val="center"/>
              <w:rPr>
                <w:rFonts w:ascii="ＭＳ Ｐゴシック" w:eastAsia="ＭＳ Ｐゴシック" w:cs="ＭＳ Ｐゴシック"/>
                <w:color w:val="000000"/>
                <w:kern w:val="0"/>
                <w:sz w:val="22"/>
              </w:rPr>
            </w:pPr>
            <w:r w:rsidRPr="001934BF">
              <w:rPr>
                <w:rFonts w:ascii="ＭＳ Ｐゴシック" w:eastAsia="ＭＳ Ｐゴシック" w:cs="ＭＳ Ｐゴシック"/>
                <w:color w:val="000000"/>
                <w:kern w:val="0"/>
                <w:sz w:val="22"/>
              </w:rPr>
              <w:t>3</w:t>
            </w:r>
          </w:p>
        </w:tc>
        <w:tc>
          <w:tcPr>
            <w:tcW w:w="415" w:type="dxa"/>
            <w:vMerge w:val="restart"/>
            <w:tcBorders>
              <w:top w:val="single" w:sz="6" w:space="0" w:color="auto"/>
              <w:left w:val="single" w:sz="6" w:space="0" w:color="auto"/>
              <w:right w:val="single" w:sz="6" w:space="0" w:color="auto"/>
            </w:tcBorders>
            <w:textDirection w:val="tbRlV"/>
            <w:vAlign w:val="center"/>
          </w:tcPr>
          <w:p w:rsidR="00E30D85" w:rsidRDefault="00E30D85">
            <w:pPr>
              <w:jc w:val="center"/>
              <w:rPr>
                <w:rFonts w:ascii="ＭＳ Ｐゴシック" w:eastAsia="ＭＳ Ｐゴシック" w:hAnsi="ＭＳ Ｐゴシック" w:cs="ＭＳ Ｐゴシック"/>
                <w:color w:val="000000"/>
                <w:sz w:val="22"/>
              </w:rPr>
            </w:pPr>
            <w:r>
              <w:rPr>
                <w:rFonts w:hint="eastAsia"/>
                <w:color w:val="000000"/>
                <w:sz w:val="22"/>
              </w:rPr>
              <w:t xml:space="preserve">　</w:t>
            </w:r>
          </w:p>
        </w:tc>
        <w:tc>
          <w:tcPr>
            <w:tcW w:w="1947" w:type="dxa"/>
            <w:vMerge w:val="restart"/>
            <w:tcBorders>
              <w:top w:val="single" w:sz="6" w:space="0" w:color="auto"/>
              <w:left w:val="single" w:sz="6" w:space="0" w:color="auto"/>
              <w:right w:val="single" w:sz="6" w:space="0" w:color="auto"/>
            </w:tcBorders>
            <w:vAlign w:val="center"/>
          </w:tcPr>
          <w:p w:rsidR="00E30D85" w:rsidRDefault="00E30D85">
            <w:pPr>
              <w:rPr>
                <w:rFonts w:ascii="ＭＳ Ｐゴシック" w:eastAsia="ＭＳ Ｐゴシック" w:hAnsi="ＭＳ Ｐゴシック" w:cs="ＭＳ Ｐゴシック"/>
                <w:color w:val="000000"/>
                <w:sz w:val="22"/>
              </w:rPr>
            </w:pPr>
            <w:r>
              <w:rPr>
                <w:rFonts w:hint="eastAsia"/>
                <w:color w:val="000000"/>
                <w:sz w:val="22"/>
              </w:rPr>
              <w:t xml:space="preserve">　</w:t>
            </w:r>
          </w:p>
        </w:tc>
        <w:tc>
          <w:tcPr>
            <w:tcW w:w="2640" w:type="dxa"/>
            <w:tcBorders>
              <w:top w:val="single" w:sz="6" w:space="0" w:color="auto"/>
              <w:left w:val="single" w:sz="6" w:space="0" w:color="auto"/>
              <w:bottom w:val="dashSmallGap" w:sz="6" w:space="0" w:color="000000"/>
              <w:right w:val="single" w:sz="6" w:space="0" w:color="auto"/>
            </w:tcBorders>
            <w:vAlign w:val="center"/>
          </w:tcPr>
          <w:p w:rsidR="00E30D85" w:rsidRDefault="00E30D85" w:rsidP="00C96F43">
            <w:pPr>
              <w:jc w:val="left"/>
              <w:rPr>
                <w:rFonts w:ascii="HGP教科書体" w:eastAsia="HGP教科書体" w:hAnsi="ＭＳ Ｐゴシック" w:cs="ＭＳ Ｐゴシック"/>
                <w:b/>
                <w:bCs/>
                <w:color w:val="FF0000"/>
                <w:sz w:val="20"/>
                <w:szCs w:val="20"/>
              </w:rPr>
            </w:pPr>
          </w:p>
        </w:tc>
        <w:tc>
          <w:tcPr>
            <w:tcW w:w="3597" w:type="dxa"/>
            <w:tcBorders>
              <w:top w:val="single" w:sz="6" w:space="0" w:color="auto"/>
              <w:left w:val="single" w:sz="6" w:space="0" w:color="auto"/>
              <w:bottom w:val="dashSmallGap" w:sz="6" w:space="0" w:color="000000"/>
              <w:right w:val="single" w:sz="6" w:space="0" w:color="auto"/>
            </w:tcBorders>
            <w:vAlign w:val="center"/>
          </w:tcPr>
          <w:p w:rsidR="00E30D85" w:rsidRDefault="00E30D85" w:rsidP="00C96F43">
            <w:pPr>
              <w:jc w:val="left"/>
              <w:rPr>
                <w:rFonts w:ascii="HGP教科書体" w:eastAsia="HGP教科書体" w:hAnsi="ＭＳ Ｐゴシック" w:cs="ＭＳ Ｐゴシック"/>
                <w:b/>
                <w:bCs/>
                <w:color w:val="FF0000"/>
                <w:sz w:val="20"/>
                <w:szCs w:val="20"/>
              </w:rPr>
            </w:pPr>
          </w:p>
        </w:tc>
        <w:tc>
          <w:tcPr>
            <w:tcW w:w="1081" w:type="dxa"/>
            <w:tcBorders>
              <w:top w:val="single" w:sz="6" w:space="0" w:color="auto"/>
              <w:left w:val="single" w:sz="6" w:space="0" w:color="auto"/>
              <w:bottom w:val="dashSmallGap" w:sz="6" w:space="0" w:color="000000"/>
              <w:right w:val="single" w:sz="6" w:space="0" w:color="auto"/>
            </w:tcBorders>
            <w:vAlign w:val="center"/>
          </w:tcPr>
          <w:p w:rsidR="00E30D85" w:rsidRPr="00E30D85" w:rsidRDefault="00E30D85" w:rsidP="00D640B9">
            <w:pPr>
              <w:jc w:val="right"/>
              <w:rPr>
                <w:rFonts w:ascii="HGP教科書体" w:eastAsia="HGP教科書体" w:hAnsi="ＭＳ Ｐゴシック" w:cs="ＭＳ Ｐゴシック"/>
                <w:bCs/>
                <w:sz w:val="22"/>
              </w:rPr>
            </w:pPr>
            <w:r w:rsidRPr="00E30D85">
              <w:rPr>
                <w:rFonts w:ascii="HGP教科書体" w:eastAsia="HGP教科書体" w:hAnsi="ＭＳ Ｐゴシック" w:cs="ＭＳ Ｐゴシック" w:hint="eastAsia"/>
                <w:bCs/>
                <w:sz w:val="22"/>
              </w:rPr>
              <w:t>km</w:t>
            </w:r>
          </w:p>
        </w:tc>
        <w:tc>
          <w:tcPr>
            <w:tcW w:w="3543" w:type="dxa"/>
            <w:tcBorders>
              <w:top w:val="single" w:sz="6" w:space="0" w:color="auto"/>
              <w:left w:val="single" w:sz="6" w:space="0" w:color="auto"/>
              <w:right w:val="single" w:sz="6" w:space="0" w:color="auto"/>
            </w:tcBorders>
            <w:vAlign w:val="center"/>
          </w:tcPr>
          <w:p w:rsidR="00E30D85" w:rsidRDefault="00E30D85">
            <w:pPr>
              <w:rPr>
                <w:rFonts w:ascii="HGP教科書体" w:eastAsia="HGP教科書体" w:hAnsi="ＭＳ Ｐゴシック" w:cs="ＭＳ Ｐゴシック"/>
                <w:b/>
                <w:bCs/>
                <w:color w:val="FF0000"/>
                <w:sz w:val="22"/>
              </w:rPr>
            </w:pPr>
          </w:p>
        </w:tc>
        <w:tc>
          <w:tcPr>
            <w:tcW w:w="2070" w:type="dxa"/>
            <w:tcBorders>
              <w:top w:val="single" w:sz="6" w:space="0" w:color="auto"/>
              <w:left w:val="single" w:sz="6" w:space="0" w:color="auto"/>
              <w:bottom w:val="dashSmallGap" w:sz="6" w:space="0" w:color="000000"/>
              <w:right w:val="single" w:sz="12" w:space="0" w:color="auto"/>
            </w:tcBorders>
            <w:vAlign w:val="center"/>
          </w:tcPr>
          <w:p w:rsidR="00E30D85" w:rsidRDefault="00E30D85">
            <w:pPr>
              <w:jc w:val="center"/>
              <w:rPr>
                <w:rFonts w:ascii="HGP教科書体" w:eastAsia="HGP教科書体" w:hAnsi="ＭＳ Ｐゴシック" w:cs="ＭＳ Ｐゴシック"/>
                <w:b/>
                <w:bCs/>
                <w:color w:val="FF0000"/>
                <w:sz w:val="22"/>
              </w:rPr>
            </w:pPr>
          </w:p>
        </w:tc>
      </w:tr>
      <w:tr w:rsidR="00E30D85" w:rsidRPr="001934BF" w:rsidTr="00C96F43">
        <w:tblPrEx>
          <w:tblCellMar>
            <w:top w:w="0" w:type="dxa"/>
            <w:bottom w:w="0" w:type="dxa"/>
          </w:tblCellMar>
        </w:tblPrEx>
        <w:trPr>
          <w:trHeight w:val="284"/>
        </w:trPr>
        <w:tc>
          <w:tcPr>
            <w:tcW w:w="415" w:type="dxa"/>
            <w:vMerge/>
            <w:tcBorders>
              <w:left w:val="single" w:sz="12" w:space="0" w:color="auto"/>
              <w:right w:val="single" w:sz="6" w:space="0" w:color="auto"/>
            </w:tcBorders>
          </w:tcPr>
          <w:p w:rsidR="00E30D85" w:rsidRPr="001934BF" w:rsidRDefault="00E30D85" w:rsidP="00E753CF">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right w:val="single" w:sz="6" w:space="0" w:color="auto"/>
            </w:tcBorders>
            <w:vAlign w:val="center"/>
          </w:tcPr>
          <w:p w:rsidR="00E30D85" w:rsidRPr="001934BF" w:rsidRDefault="00E30D85" w:rsidP="00E753CF">
            <w:pPr>
              <w:autoSpaceDE w:val="0"/>
              <w:autoSpaceDN w:val="0"/>
              <w:adjustRightInd w:val="0"/>
              <w:snapToGrid w:val="0"/>
              <w:jc w:val="center"/>
              <w:rPr>
                <w:rFonts w:ascii="ＭＳ Ｐゴシック" w:eastAsia="ＭＳ Ｐゴシック" w:cs="ＭＳ Ｐゴシック"/>
                <w:color w:val="000000"/>
                <w:kern w:val="0"/>
                <w:sz w:val="22"/>
              </w:rPr>
            </w:pPr>
          </w:p>
        </w:tc>
        <w:tc>
          <w:tcPr>
            <w:tcW w:w="1947" w:type="dxa"/>
            <w:vMerge/>
            <w:tcBorders>
              <w:left w:val="single" w:sz="6" w:space="0" w:color="auto"/>
              <w:right w:val="single" w:sz="6" w:space="0" w:color="auto"/>
            </w:tcBorders>
            <w:vAlign w:val="center"/>
          </w:tcPr>
          <w:p w:rsidR="00E30D85" w:rsidRPr="001934BF" w:rsidRDefault="00E30D85" w:rsidP="00E753CF">
            <w:pPr>
              <w:autoSpaceDE w:val="0"/>
              <w:autoSpaceDN w:val="0"/>
              <w:adjustRightInd w:val="0"/>
              <w:snapToGrid w:val="0"/>
              <w:jc w:val="left"/>
              <w:rPr>
                <w:rFonts w:ascii="ＭＳ Ｐゴシック" w:eastAsia="ＭＳ Ｐゴシック" w:cs="ＭＳ Ｐゴシック"/>
                <w:color w:val="000000"/>
                <w:kern w:val="0"/>
                <w:sz w:val="22"/>
              </w:rPr>
            </w:pPr>
          </w:p>
        </w:tc>
        <w:tc>
          <w:tcPr>
            <w:tcW w:w="2640" w:type="dxa"/>
            <w:tcBorders>
              <w:top w:val="dashSmallGap" w:sz="6" w:space="0" w:color="000000"/>
              <w:left w:val="single" w:sz="6" w:space="0" w:color="auto"/>
              <w:bottom w:val="single" w:sz="2" w:space="0" w:color="000000"/>
              <w:right w:val="single" w:sz="6" w:space="0" w:color="auto"/>
            </w:tcBorders>
            <w:vAlign w:val="center"/>
          </w:tcPr>
          <w:p w:rsidR="00E30D85" w:rsidRPr="001934BF" w:rsidRDefault="00E30D85" w:rsidP="00C96F43">
            <w:pPr>
              <w:autoSpaceDE w:val="0"/>
              <w:autoSpaceDN w:val="0"/>
              <w:adjustRightInd w:val="0"/>
              <w:snapToGrid w:val="0"/>
              <w:jc w:val="left"/>
              <w:rPr>
                <w:rFonts w:ascii="ＭＳ Ｐゴシック" w:eastAsia="ＭＳ Ｐゴシック" w:cs="ＭＳ Ｐゴシック"/>
                <w:color w:val="000000"/>
                <w:kern w:val="0"/>
                <w:sz w:val="18"/>
                <w:szCs w:val="18"/>
              </w:rPr>
            </w:pPr>
          </w:p>
        </w:tc>
        <w:tc>
          <w:tcPr>
            <w:tcW w:w="3597" w:type="dxa"/>
            <w:tcBorders>
              <w:top w:val="dashSmallGap" w:sz="6" w:space="0" w:color="000000"/>
              <w:left w:val="single" w:sz="6" w:space="0" w:color="auto"/>
              <w:bottom w:val="dotted" w:sz="6" w:space="0" w:color="000000"/>
              <w:right w:val="single" w:sz="6" w:space="0" w:color="auto"/>
            </w:tcBorders>
            <w:vAlign w:val="center"/>
          </w:tcPr>
          <w:p w:rsidR="00E30D85" w:rsidRPr="001934BF" w:rsidRDefault="00E30D85" w:rsidP="00C96F43">
            <w:pPr>
              <w:autoSpaceDE w:val="0"/>
              <w:autoSpaceDN w:val="0"/>
              <w:adjustRightInd w:val="0"/>
              <w:snapToGrid w:val="0"/>
              <w:jc w:val="left"/>
              <w:rPr>
                <w:rFonts w:ascii="ＭＳ Ｐゴシック" w:eastAsia="ＭＳ Ｐゴシック" w:cs="ＭＳ Ｐゴシック"/>
                <w:color w:val="000000"/>
                <w:kern w:val="0"/>
                <w:sz w:val="18"/>
                <w:szCs w:val="18"/>
              </w:rPr>
            </w:pPr>
          </w:p>
        </w:tc>
        <w:tc>
          <w:tcPr>
            <w:tcW w:w="1081" w:type="dxa"/>
            <w:vMerge w:val="restart"/>
            <w:tcBorders>
              <w:top w:val="dashSmallGap" w:sz="6" w:space="0" w:color="000000"/>
              <w:left w:val="single" w:sz="6" w:space="0" w:color="auto"/>
              <w:right w:val="single" w:sz="6" w:space="0" w:color="auto"/>
            </w:tcBorders>
            <w:vAlign w:val="center"/>
          </w:tcPr>
          <w:p w:rsidR="00E30D85" w:rsidRPr="00E30D85" w:rsidRDefault="00E30D85" w:rsidP="00D640B9">
            <w:pPr>
              <w:autoSpaceDE w:val="0"/>
              <w:autoSpaceDN w:val="0"/>
              <w:adjustRightInd w:val="0"/>
              <w:snapToGrid w:val="0"/>
              <w:jc w:val="right"/>
              <w:rPr>
                <w:rFonts w:ascii="ＭＳ Ｐゴシック" w:eastAsia="ＭＳ Ｐゴシック" w:cs="ＭＳ Ｐゴシック"/>
                <w:kern w:val="0"/>
                <w:sz w:val="20"/>
                <w:szCs w:val="20"/>
              </w:rPr>
            </w:pPr>
            <w:r w:rsidRPr="00E30D85">
              <w:rPr>
                <w:rFonts w:ascii="ＭＳ Ｐゴシック" w:eastAsia="ＭＳ Ｐゴシック" w:cs="ＭＳ Ｐゴシック" w:hint="eastAsia"/>
                <w:kern w:val="0"/>
                <w:sz w:val="20"/>
                <w:szCs w:val="20"/>
              </w:rPr>
              <w:t>時間</w:t>
            </w:r>
          </w:p>
        </w:tc>
        <w:tc>
          <w:tcPr>
            <w:tcW w:w="3543" w:type="dxa"/>
            <w:tcBorders>
              <w:left w:val="single" w:sz="6" w:space="0" w:color="auto"/>
              <w:bottom w:val="nil"/>
              <w:right w:val="single" w:sz="6" w:space="0" w:color="auto"/>
            </w:tcBorders>
            <w:vAlign w:val="center"/>
          </w:tcPr>
          <w:p w:rsidR="00E30D85" w:rsidRPr="001934BF" w:rsidRDefault="00E30D85" w:rsidP="00E753CF">
            <w:pPr>
              <w:autoSpaceDE w:val="0"/>
              <w:autoSpaceDN w:val="0"/>
              <w:adjustRightInd w:val="0"/>
              <w:snapToGrid w:val="0"/>
              <w:jc w:val="left"/>
              <w:rPr>
                <w:rFonts w:ascii="ＭＳ Ｐゴシック" w:eastAsia="ＭＳ Ｐゴシック" w:cs="ＭＳ Ｐゴシック"/>
                <w:color w:val="000000"/>
                <w:kern w:val="0"/>
                <w:sz w:val="20"/>
                <w:szCs w:val="20"/>
              </w:rPr>
            </w:pPr>
          </w:p>
        </w:tc>
        <w:tc>
          <w:tcPr>
            <w:tcW w:w="2070" w:type="dxa"/>
            <w:tcBorders>
              <w:top w:val="dashSmallGap" w:sz="6" w:space="0" w:color="000000"/>
              <w:left w:val="single" w:sz="6" w:space="0" w:color="auto"/>
              <w:bottom w:val="single" w:sz="2" w:space="0" w:color="000000"/>
              <w:right w:val="single" w:sz="12" w:space="0" w:color="auto"/>
            </w:tcBorders>
            <w:vAlign w:val="center"/>
          </w:tcPr>
          <w:p w:rsidR="00E30D85" w:rsidRPr="001934BF" w:rsidRDefault="00E30D85" w:rsidP="00E753CF">
            <w:pPr>
              <w:autoSpaceDE w:val="0"/>
              <w:autoSpaceDN w:val="0"/>
              <w:adjustRightInd w:val="0"/>
              <w:snapToGrid w:val="0"/>
              <w:jc w:val="left"/>
              <w:rPr>
                <w:rFonts w:ascii="ＭＳ Ｐゴシック" w:eastAsia="ＭＳ Ｐゴシック" w:cs="ＭＳ Ｐゴシック"/>
                <w:color w:val="000000"/>
                <w:kern w:val="0"/>
                <w:sz w:val="20"/>
                <w:szCs w:val="20"/>
              </w:rPr>
            </w:pPr>
            <w:r>
              <w:rPr>
                <w:rFonts w:hint="eastAsia"/>
                <w:color w:val="000000"/>
                <w:sz w:val="22"/>
              </w:rPr>
              <w:t>開始　　：</w:t>
            </w:r>
          </w:p>
        </w:tc>
      </w:tr>
      <w:tr w:rsidR="00655409" w:rsidRPr="001934BF" w:rsidTr="00C96F43">
        <w:tblPrEx>
          <w:tblCellMar>
            <w:top w:w="0" w:type="dxa"/>
            <w:bottom w:w="0" w:type="dxa"/>
          </w:tblCellMar>
        </w:tblPrEx>
        <w:trPr>
          <w:trHeight w:val="284"/>
        </w:trPr>
        <w:tc>
          <w:tcPr>
            <w:tcW w:w="415" w:type="dxa"/>
            <w:vMerge/>
            <w:tcBorders>
              <w:left w:val="single" w:sz="12" w:space="0" w:color="auto"/>
              <w:right w:val="single" w:sz="6" w:space="0" w:color="auto"/>
            </w:tcBorders>
          </w:tcPr>
          <w:p w:rsidR="00655409" w:rsidRPr="001934BF" w:rsidRDefault="00655409" w:rsidP="00E753CF">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bottom w:val="single" w:sz="6" w:space="0" w:color="auto"/>
              <w:right w:val="single" w:sz="6" w:space="0" w:color="auto"/>
            </w:tcBorders>
            <w:vAlign w:val="center"/>
          </w:tcPr>
          <w:p w:rsidR="00655409" w:rsidRPr="001934BF" w:rsidRDefault="00655409" w:rsidP="00E753CF">
            <w:pPr>
              <w:autoSpaceDE w:val="0"/>
              <w:autoSpaceDN w:val="0"/>
              <w:adjustRightInd w:val="0"/>
              <w:snapToGrid w:val="0"/>
              <w:jc w:val="center"/>
              <w:rPr>
                <w:rFonts w:ascii="ＭＳ Ｐゴシック" w:eastAsia="ＭＳ Ｐゴシック" w:cs="ＭＳ Ｐゴシック"/>
                <w:color w:val="000000"/>
                <w:kern w:val="0"/>
                <w:sz w:val="22"/>
              </w:rPr>
            </w:pPr>
          </w:p>
        </w:tc>
        <w:tc>
          <w:tcPr>
            <w:tcW w:w="1947" w:type="dxa"/>
            <w:vMerge/>
            <w:tcBorders>
              <w:left w:val="single" w:sz="6" w:space="0" w:color="auto"/>
              <w:bottom w:val="single" w:sz="6" w:space="0" w:color="auto"/>
              <w:right w:val="single" w:sz="6"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2"/>
              </w:rPr>
            </w:pPr>
          </w:p>
        </w:tc>
        <w:tc>
          <w:tcPr>
            <w:tcW w:w="2640" w:type="dxa"/>
            <w:tcBorders>
              <w:top w:val="single" w:sz="2" w:space="0" w:color="000000"/>
              <w:left w:val="single" w:sz="6" w:space="0" w:color="auto"/>
              <w:bottom w:val="single" w:sz="6" w:space="0" w:color="auto"/>
              <w:right w:val="single" w:sz="6" w:space="0" w:color="auto"/>
            </w:tcBorders>
            <w:vAlign w:val="center"/>
          </w:tcPr>
          <w:p w:rsidR="00655409" w:rsidRPr="001934BF" w:rsidRDefault="00C96F43" w:rsidP="00C96F43">
            <w:pPr>
              <w:autoSpaceDE w:val="0"/>
              <w:autoSpaceDN w:val="0"/>
              <w:adjustRightInd w:val="0"/>
              <w:snapToGrid w:val="0"/>
              <w:jc w:val="left"/>
              <w:rPr>
                <w:rFonts w:ascii="ＭＳ Ｐゴシック" w:eastAsia="ＭＳ Ｐゴシック" w:cs="ＭＳ Ｐゴシック"/>
                <w:color w:val="000000"/>
                <w:kern w:val="0"/>
                <w:sz w:val="18"/>
                <w:szCs w:val="18"/>
              </w:rPr>
            </w:pPr>
            <w:r>
              <w:rPr>
                <w:rFonts w:hint="eastAsia"/>
                <w:color w:val="000000"/>
                <w:sz w:val="18"/>
                <w:szCs w:val="18"/>
              </w:rPr>
              <w:t>（</w:t>
            </w:r>
            <w:r>
              <w:rPr>
                <w:rFonts w:hint="eastAsia"/>
                <w:color w:val="000000"/>
                <w:sz w:val="18"/>
                <w:szCs w:val="18"/>
              </w:rPr>
              <w:t>E</w:t>
            </w:r>
            <w:r>
              <w:rPr>
                <w:rFonts w:hint="eastAsia"/>
                <w:color w:val="000000"/>
                <w:sz w:val="18"/>
                <w:szCs w:val="18"/>
              </w:rPr>
              <w:t>ﾒｰﾙ　　　　　　　　）</w:t>
            </w:r>
          </w:p>
        </w:tc>
        <w:tc>
          <w:tcPr>
            <w:tcW w:w="3597" w:type="dxa"/>
            <w:tcBorders>
              <w:top w:val="single" w:sz="2" w:space="0" w:color="000000"/>
              <w:left w:val="single" w:sz="6" w:space="0" w:color="auto"/>
              <w:bottom w:val="single" w:sz="6" w:space="0" w:color="auto"/>
              <w:right w:val="single" w:sz="6" w:space="0" w:color="auto"/>
            </w:tcBorders>
            <w:vAlign w:val="center"/>
          </w:tcPr>
          <w:p w:rsidR="00655409" w:rsidRPr="001934BF" w:rsidRDefault="00655409" w:rsidP="00C96F43">
            <w:pPr>
              <w:autoSpaceDE w:val="0"/>
              <w:autoSpaceDN w:val="0"/>
              <w:adjustRightInd w:val="0"/>
              <w:snapToGrid w:val="0"/>
              <w:jc w:val="left"/>
              <w:rPr>
                <w:rFonts w:ascii="ＭＳ Ｐゴシック" w:eastAsia="ＭＳ Ｐゴシック" w:cs="ＭＳ Ｐゴシック"/>
                <w:color w:val="000000"/>
                <w:kern w:val="0"/>
                <w:sz w:val="18"/>
                <w:szCs w:val="18"/>
              </w:rPr>
            </w:pPr>
          </w:p>
        </w:tc>
        <w:tc>
          <w:tcPr>
            <w:tcW w:w="1081" w:type="dxa"/>
            <w:vMerge/>
            <w:tcBorders>
              <w:left w:val="single" w:sz="6" w:space="0" w:color="auto"/>
              <w:bottom w:val="single" w:sz="6" w:space="0" w:color="auto"/>
              <w:right w:val="single" w:sz="6" w:space="0" w:color="auto"/>
            </w:tcBorders>
            <w:vAlign w:val="center"/>
          </w:tcPr>
          <w:p w:rsidR="00655409" w:rsidRPr="00E30D85" w:rsidRDefault="00655409" w:rsidP="00E17D00">
            <w:pPr>
              <w:autoSpaceDE w:val="0"/>
              <w:autoSpaceDN w:val="0"/>
              <w:adjustRightInd w:val="0"/>
              <w:snapToGrid w:val="0"/>
              <w:jc w:val="right"/>
              <w:rPr>
                <w:rFonts w:ascii="ＭＳ Ｐゴシック" w:eastAsia="ＭＳ Ｐゴシック" w:cs="ＭＳ Ｐゴシック"/>
                <w:kern w:val="0"/>
                <w:sz w:val="20"/>
                <w:szCs w:val="20"/>
              </w:rPr>
            </w:pPr>
          </w:p>
        </w:tc>
        <w:tc>
          <w:tcPr>
            <w:tcW w:w="3543" w:type="dxa"/>
            <w:tcBorders>
              <w:top w:val="nil"/>
              <w:left w:val="single" w:sz="6" w:space="0" w:color="auto"/>
              <w:bottom w:val="single" w:sz="6" w:space="0" w:color="auto"/>
              <w:right w:val="single" w:sz="6"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0"/>
                <w:szCs w:val="20"/>
              </w:rPr>
            </w:pPr>
          </w:p>
        </w:tc>
        <w:tc>
          <w:tcPr>
            <w:tcW w:w="2070" w:type="dxa"/>
            <w:tcBorders>
              <w:top w:val="single" w:sz="2" w:space="0" w:color="000000"/>
              <w:left w:val="single" w:sz="6" w:space="0" w:color="auto"/>
              <w:bottom w:val="single" w:sz="6" w:space="0" w:color="auto"/>
              <w:right w:val="single" w:sz="12"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0"/>
                <w:szCs w:val="20"/>
              </w:rPr>
            </w:pPr>
            <w:r>
              <w:rPr>
                <w:rFonts w:hint="eastAsia"/>
                <w:color w:val="000000"/>
                <w:sz w:val="22"/>
              </w:rPr>
              <w:t>到着　　：</w:t>
            </w:r>
          </w:p>
        </w:tc>
      </w:tr>
      <w:tr w:rsidR="00655409" w:rsidRPr="001934BF" w:rsidTr="00C96F43">
        <w:tblPrEx>
          <w:tblCellMar>
            <w:top w:w="0" w:type="dxa"/>
            <w:bottom w:w="0" w:type="dxa"/>
          </w:tblCellMar>
        </w:tblPrEx>
        <w:trPr>
          <w:trHeight w:val="284"/>
        </w:trPr>
        <w:tc>
          <w:tcPr>
            <w:tcW w:w="415" w:type="dxa"/>
            <w:vMerge/>
            <w:tcBorders>
              <w:left w:val="single" w:sz="12" w:space="0" w:color="auto"/>
              <w:right w:val="single" w:sz="6" w:space="0" w:color="auto"/>
            </w:tcBorders>
          </w:tcPr>
          <w:p w:rsidR="00655409" w:rsidRPr="001934BF" w:rsidRDefault="00655409" w:rsidP="00E753CF">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val="restart"/>
            <w:tcBorders>
              <w:top w:val="single" w:sz="6" w:space="0" w:color="auto"/>
              <w:left w:val="single" w:sz="6" w:space="0" w:color="auto"/>
              <w:right w:val="single" w:sz="6" w:space="0" w:color="auto"/>
            </w:tcBorders>
            <w:textDirection w:val="tbRlV"/>
            <w:vAlign w:val="center"/>
          </w:tcPr>
          <w:p w:rsidR="00655409" w:rsidRDefault="00655409">
            <w:pPr>
              <w:jc w:val="center"/>
              <w:rPr>
                <w:rFonts w:ascii="ＭＳ Ｐゴシック" w:eastAsia="ＭＳ Ｐゴシック" w:hAnsi="ＭＳ Ｐゴシック" w:cs="ＭＳ Ｐゴシック"/>
                <w:color w:val="000000"/>
                <w:sz w:val="22"/>
              </w:rPr>
            </w:pPr>
            <w:r>
              <w:rPr>
                <w:rFonts w:hint="eastAsia"/>
                <w:color w:val="000000"/>
                <w:sz w:val="22"/>
              </w:rPr>
              <w:t xml:space="preserve">　</w:t>
            </w:r>
          </w:p>
        </w:tc>
        <w:tc>
          <w:tcPr>
            <w:tcW w:w="1947" w:type="dxa"/>
            <w:vMerge w:val="restart"/>
            <w:tcBorders>
              <w:top w:val="single" w:sz="6" w:space="0" w:color="auto"/>
              <w:left w:val="single" w:sz="6" w:space="0" w:color="auto"/>
              <w:right w:val="single" w:sz="6" w:space="0" w:color="auto"/>
            </w:tcBorders>
            <w:vAlign w:val="center"/>
          </w:tcPr>
          <w:p w:rsidR="00655409" w:rsidRDefault="00655409">
            <w:pPr>
              <w:rPr>
                <w:rFonts w:ascii="ＭＳ Ｐゴシック" w:eastAsia="ＭＳ Ｐゴシック" w:hAnsi="ＭＳ Ｐゴシック" w:cs="ＭＳ Ｐゴシック"/>
                <w:color w:val="000000"/>
                <w:sz w:val="22"/>
              </w:rPr>
            </w:pPr>
            <w:r>
              <w:rPr>
                <w:rFonts w:hint="eastAsia"/>
                <w:color w:val="000000"/>
                <w:sz w:val="22"/>
              </w:rPr>
              <w:t xml:space="preserve">　</w:t>
            </w:r>
          </w:p>
        </w:tc>
        <w:tc>
          <w:tcPr>
            <w:tcW w:w="2640" w:type="dxa"/>
            <w:tcBorders>
              <w:top w:val="single" w:sz="6" w:space="0" w:color="auto"/>
              <w:left w:val="single" w:sz="6" w:space="0" w:color="auto"/>
              <w:bottom w:val="dashSmallGap" w:sz="6" w:space="0" w:color="000000"/>
              <w:right w:val="single" w:sz="6" w:space="0" w:color="auto"/>
            </w:tcBorders>
            <w:vAlign w:val="center"/>
          </w:tcPr>
          <w:p w:rsidR="00655409" w:rsidRDefault="00655409" w:rsidP="00C96F43">
            <w:pPr>
              <w:jc w:val="left"/>
              <w:rPr>
                <w:rFonts w:ascii="HGP教科書体" w:eastAsia="HGP教科書体" w:hAnsi="ＭＳ Ｐゴシック" w:cs="ＭＳ Ｐゴシック"/>
                <w:b/>
                <w:bCs/>
                <w:color w:val="FF0000"/>
                <w:sz w:val="20"/>
                <w:szCs w:val="20"/>
              </w:rPr>
            </w:pPr>
          </w:p>
        </w:tc>
        <w:tc>
          <w:tcPr>
            <w:tcW w:w="3597" w:type="dxa"/>
            <w:tcBorders>
              <w:top w:val="single" w:sz="6" w:space="0" w:color="auto"/>
              <w:left w:val="single" w:sz="6" w:space="0" w:color="auto"/>
              <w:bottom w:val="dashSmallGap" w:sz="6" w:space="0" w:color="000000"/>
              <w:right w:val="single" w:sz="6" w:space="0" w:color="auto"/>
            </w:tcBorders>
            <w:vAlign w:val="center"/>
          </w:tcPr>
          <w:p w:rsidR="00655409" w:rsidRDefault="00655409" w:rsidP="00C96F43">
            <w:pPr>
              <w:jc w:val="left"/>
              <w:rPr>
                <w:rFonts w:ascii="HGP教科書体" w:eastAsia="HGP教科書体" w:hAnsi="ＭＳ Ｐゴシック" w:cs="ＭＳ Ｐゴシック"/>
                <w:b/>
                <w:bCs/>
                <w:color w:val="FF0000"/>
                <w:sz w:val="20"/>
                <w:szCs w:val="20"/>
              </w:rPr>
            </w:pPr>
          </w:p>
        </w:tc>
        <w:tc>
          <w:tcPr>
            <w:tcW w:w="1081" w:type="dxa"/>
            <w:tcBorders>
              <w:top w:val="single" w:sz="6" w:space="0" w:color="auto"/>
              <w:left w:val="single" w:sz="6" w:space="0" w:color="auto"/>
              <w:bottom w:val="dashSmallGap" w:sz="6" w:space="0" w:color="000000"/>
              <w:right w:val="single" w:sz="6" w:space="0" w:color="auto"/>
            </w:tcBorders>
            <w:vAlign w:val="center"/>
          </w:tcPr>
          <w:p w:rsidR="00655409" w:rsidRPr="00E30D85" w:rsidRDefault="00E30D85">
            <w:pPr>
              <w:jc w:val="right"/>
              <w:rPr>
                <w:rFonts w:ascii="HGP教科書体" w:eastAsia="HGP教科書体" w:hAnsi="ＭＳ Ｐゴシック" w:cs="ＭＳ Ｐゴシック"/>
                <w:bCs/>
                <w:sz w:val="22"/>
              </w:rPr>
            </w:pPr>
            <w:r w:rsidRPr="00E30D85">
              <w:rPr>
                <w:rFonts w:ascii="HGP教科書体" w:eastAsia="HGP教科書体" w:hAnsi="ＭＳ Ｐゴシック" w:cs="ＭＳ Ｐゴシック" w:hint="eastAsia"/>
                <w:bCs/>
                <w:sz w:val="22"/>
              </w:rPr>
              <w:t>km</w:t>
            </w:r>
          </w:p>
        </w:tc>
        <w:tc>
          <w:tcPr>
            <w:tcW w:w="3543" w:type="dxa"/>
            <w:tcBorders>
              <w:top w:val="single" w:sz="6" w:space="0" w:color="auto"/>
              <w:left w:val="single" w:sz="6" w:space="0" w:color="auto"/>
              <w:right w:val="single" w:sz="6" w:space="0" w:color="auto"/>
            </w:tcBorders>
            <w:vAlign w:val="center"/>
          </w:tcPr>
          <w:p w:rsidR="00655409" w:rsidRPr="00E30D85" w:rsidRDefault="00655409">
            <w:pPr>
              <w:rPr>
                <w:rFonts w:ascii="HGP教科書体" w:eastAsia="HGP教科書体" w:hAnsi="ＭＳ Ｐゴシック" w:cs="ＭＳ Ｐゴシック"/>
                <w:bCs/>
                <w:color w:val="FF0000"/>
                <w:sz w:val="22"/>
              </w:rPr>
            </w:pPr>
          </w:p>
        </w:tc>
        <w:tc>
          <w:tcPr>
            <w:tcW w:w="2070" w:type="dxa"/>
            <w:tcBorders>
              <w:top w:val="single" w:sz="6" w:space="0" w:color="auto"/>
              <w:left w:val="single" w:sz="6" w:space="0" w:color="auto"/>
              <w:bottom w:val="dashSmallGap" w:sz="6" w:space="0" w:color="000000"/>
              <w:right w:val="single" w:sz="12" w:space="0" w:color="auto"/>
            </w:tcBorders>
            <w:vAlign w:val="center"/>
          </w:tcPr>
          <w:p w:rsidR="00655409" w:rsidRDefault="00655409">
            <w:pPr>
              <w:jc w:val="center"/>
              <w:rPr>
                <w:rFonts w:ascii="HGP教科書体" w:eastAsia="HGP教科書体" w:hAnsi="ＭＳ Ｐゴシック" w:cs="ＭＳ Ｐゴシック"/>
                <w:b/>
                <w:bCs/>
                <w:color w:val="FF0000"/>
                <w:sz w:val="22"/>
              </w:rPr>
            </w:pPr>
          </w:p>
        </w:tc>
      </w:tr>
      <w:tr w:rsidR="00655409" w:rsidRPr="001934BF" w:rsidTr="00C96F43">
        <w:tblPrEx>
          <w:tblCellMar>
            <w:top w:w="0" w:type="dxa"/>
            <w:bottom w:w="0" w:type="dxa"/>
          </w:tblCellMar>
        </w:tblPrEx>
        <w:trPr>
          <w:trHeight w:val="284"/>
        </w:trPr>
        <w:tc>
          <w:tcPr>
            <w:tcW w:w="415" w:type="dxa"/>
            <w:vMerge/>
            <w:tcBorders>
              <w:left w:val="single" w:sz="12" w:space="0" w:color="auto"/>
              <w:right w:val="single" w:sz="6" w:space="0" w:color="auto"/>
            </w:tcBorders>
          </w:tcPr>
          <w:p w:rsidR="00655409" w:rsidRPr="001934BF" w:rsidRDefault="00655409" w:rsidP="00E753CF">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right w:val="single" w:sz="6" w:space="0" w:color="auto"/>
            </w:tcBorders>
            <w:vAlign w:val="center"/>
          </w:tcPr>
          <w:p w:rsidR="00655409" w:rsidRPr="001934BF" w:rsidRDefault="00655409" w:rsidP="00E753CF">
            <w:pPr>
              <w:autoSpaceDE w:val="0"/>
              <w:autoSpaceDN w:val="0"/>
              <w:adjustRightInd w:val="0"/>
              <w:snapToGrid w:val="0"/>
              <w:jc w:val="center"/>
              <w:rPr>
                <w:rFonts w:ascii="ＭＳ Ｐゴシック" w:eastAsia="ＭＳ Ｐゴシック" w:cs="ＭＳ Ｐゴシック"/>
                <w:color w:val="000000"/>
                <w:kern w:val="0"/>
                <w:sz w:val="22"/>
              </w:rPr>
            </w:pPr>
          </w:p>
        </w:tc>
        <w:tc>
          <w:tcPr>
            <w:tcW w:w="1947" w:type="dxa"/>
            <w:vMerge/>
            <w:tcBorders>
              <w:left w:val="single" w:sz="6" w:space="0" w:color="auto"/>
              <w:right w:val="single" w:sz="6"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2"/>
              </w:rPr>
            </w:pPr>
          </w:p>
        </w:tc>
        <w:tc>
          <w:tcPr>
            <w:tcW w:w="2640" w:type="dxa"/>
            <w:tcBorders>
              <w:top w:val="dashSmallGap" w:sz="6" w:space="0" w:color="000000"/>
              <w:left w:val="single" w:sz="6" w:space="0" w:color="auto"/>
              <w:bottom w:val="single" w:sz="2" w:space="0" w:color="000000"/>
              <w:right w:val="single" w:sz="6" w:space="0" w:color="auto"/>
            </w:tcBorders>
            <w:vAlign w:val="center"/>
          </w:tcPr>
          <w:p w:rsidR="00655409" w:rsidRPr="001934BF" w:rsidRDefault="00655409" w:rsidP="00C96F43">
            <w:pPr>
              <w:autoSpaceDE w:val="0"/>
              <w:autoSpaceDN w:val="0"/>
              <w:adjustRightInd w:val="0"/>
              <w:snapToGrid w:val="0"/>
              <w:jc w:val="left"/>
              <w:rPr>
                <w:rFonts w:ascii="ＭＳ Ｐゴシック" w:eastAsia="ＭＳ Ｐゴシック" w:cs="ＭＳ Ｐゴシック"/>
                <w:color w:val="000000"/>
                <w:kern w:val="0"/>
                <w:sz w:val="18"/>
                <w:szCs w:val="18"/>
              </w:rPr>
            </w:pPr>
          </w:p>
        </w:tc>
        <w:tc>
          <w:tcPr>
            <w:tcW w:w="3597" w:type="dxa"/>
            <w:tcBorders>
              <w:top w:val="dashSmallGap" w:sz="6" w:space="0" w:color="000000"/>
              <w:left w:val="single" w:sz="6" w:space="0" w:color="auto"/>
              <w:bottom w:val="dotted" w:sz="6" w:space="0" w:color="000000"/>
              <w:right w:val="single" w:sz="6" w:space="0" w:color="auto"/>
            </w:tcBorders>
            <w:vAlign w:val="center"/>
          </w:tcPr>
          <w:p w:rsidR="00655409" w:rsidRPr="001934BF" w:rsidRDefault="00655409" w:rsidP="00C96F43">
            <w:pPr>
              <w:autoSpaceDE w:val="0"/>
              <w:autoSpaceDN w:val="0"/>
              <w:adjustRightInd w:val="0"/>
              <w:snapToGrid w:val="0"/>
              <w:jc w:val="left"/>
              <w:rPr>
                <w:rFonts w:ascii="ＭＳ Ｐゴシック" w:eastAsia="ＭＳ Ｐゴシック" w:cs="ＭＳ Ｐゴシック"/>
                <w:color w:val="000000"/>
                <w:kern w:val="0"/>
                <w:sz w:val="18"/>
                <w:szCs w:val="18"/>
              </w:rPr>
            </w:pPr>
          </w:p>
        </w:tc>
        <w:tc>
          <w:tcPr>
            <w:tcW w:w="1081" w:type="dxa"/>
            <w:vMerge w:val="restart"/>
            <w:tcBorders>
              <w:top w:val="dashSmallGap" w:sz="6" w:space="0" w:color="000000"/>
              <w:left w:val="single" w:sz="6" w:space="0" w:color="auto"/>
              <w:right w:val="single" w:sz="6" w:space="0" w:color="auto"/>
            </w:tcBorders>
            <w:vAlign w:val="center"/>
          </w:tcPr>
          <w:p w:rsidR="00655409" w:rsidRPr="00E30D85" w:rsidRDefault="00E30D85" w:rsidP="00E17D00">
            <w:pPr>
              <w:autoSpaceDE w:val="0"/>
              <w:autoSpaceDN w:val="0"/>
              <w:adjustRightInd w:val="0"/>
              <w:snapToGrid w:val="0"/>
              <w:jc w:val="right"/>
              <w:rPr>
                <w:rFonts w:ascii="ＭＳ Ｐゴシック" w:eastAsia="ＭＳ Ｐゴシック" w:cs="ＭＳ Ｐゴシック"/>
                <w:kern w:val="0"/>
                <w:sz w:val="20"/>
                <w:szCs w:val="20"/>
              </w:rPr>
            </w:pPr>
            <w:r w:rsidRPr="00E30D85">
              <w:rPr>
                <w:rFonts w:ascii="ＭＳ Ｐゴシック" w:eastAsia="ＭＳ Ｐゴシック" w:cs="ＭＳ Ｐゴシック" w:hint="eastAsia"/>
                <w:kern w:val="0"/>
                <w:sz w:val="20"/>
                <w:szCs w:val="20"/>
              </w:rPr>
              <w:t>時間</w:t>
            </w:r>
          </w:p>
        </w:tc>
        <w:tc>
          <w:tcPr>
            <w:tcW w:w="3543" w:type="dxa"/>
            <w:tcBorders>
              <w:left w:val="single" w:sz="6" w:space="0" w:color="auto"/>
              <w:bottom w:val="nil"/>
              <w:right w:val="single" w:sz="6"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0"/>
                <w:szCs w:val="20"/>
              </w:rPr>
            </w:pPr>
          </w:p>
        </w:tc>
        <w:tc>
          <w:tcPr>
            <w:tcW w:w="2070" w:type="dxa"/>
            <w:tcBorders>
              <w:top w:val="dashSmallGap" w:sz="6" w:space="0" w:color="000000"/>
              <w:left w:val="single" w:sz="6" w:space="0" w:color="auto"/>
              <w:bottom w:val="single" w:sz="2" w:space="0" w:color="000000"/>
              <w:right w:val="single" w:sz="12"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0"/>
                <w:szCs w:val="20"/>
              </w:rPr>
            </w:pPr>
            <w:r>
              <w:rPr>
                <w:rFonts w:hint="eastAsia"/>
                <w:color w:val="000000"/>
                <w:sz w:val="22"/>
              </w:rPr>
              <w:t>開始　　：</w:t>
            </w:r>
          </w:p>
        </w:tc>
      </w:tr>
      <w:tr w:rsidR="00655409" w:rsidRPr="001934BF" w:rsidTr="00C96F43">
        <w:tblPrEx>
          <w:tblCellMar>
            <w:top w:w="0" w:type="dxa"/>
            <w:bottom w:w="0" w:type="dxa"/>
          </w:tblCellMar>
        </w:tblPrEx>
        <w:trPr>
          <w:trHeight w:val="284"/>
        </w:trPr>
        <w:tc>
          <w:tcPr>
            <w:tcW w:w="415" w:type="dxa"/>
            <w:vMerge/>
            <w:tcBorders>
              <w:left w:val="single" w:sz="12" w:space="0" w:color="auto"/>
              <w:bottom w:val="single" w:sz="12" w:space="0" w:color="auto"/>
              <w:right w:val="single" w:sz="6" w:space="0" w:color="auto"/>
            </w:tcBorders>
          </w:tcPr>
          <w:p w:rsidR="00655409" w:rsidRPr="001934BF" w:rsidRDefault="00655409" w:rsidP="00E753CF">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bottom w:val="single" w:sz="12" w:space="0" w:color="auto"/>
              <w:right w:val="single" w:sz="6" w:space="0" w:color="auto"/>
            </w:tcBorders>
            <w:vAlign w:val="center"/>
          </w:tcPr>
          <w:p w:rsidR="00655409" w:rsidRPr="001934BF" w:rsidRDefault="00655409" w:rsidP="00E753CF">
            <w:pPr>
              <w:autoSpaceDE w:val="0"/>
              <w:autoSpaceDN w:val="0"/>
              <w:adjustRightInd w:val="0"/>
              <w:snapToGrid w:val="0"/>
              <w:jc w:val="center"/>
              <w:rPr>
                <w:rFonts w:ascii="ＭＳ Ｐゴシック" w:eastAsia="ＭＳ Ｐゴシック" w:cs="ＭＳ Ｐゴシック"/>
                <w:color w:val="000000"/>
                <w:kern w:val="0"/>
                <w:sz w:val="22"/>
              </w:rPr>
            </w:pPr>
          </w:p>
        </w:tc>
        <w:tc>
          <w:tcPr>
            <w:tcW w:w="1947" w:type="dxa"/>
            <w:vMerge/>
            <w:tcBorders>
              <w:left w:val="single" w:sz="6" w:space="0" w:color="auto"/>
              <w:bottom w:val="single" w:sz="12" w:space="0" w:color="auto"/>
              <w:right w:val="single" w:sz="6"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2"/>
              </w:rPr>
            </w:pPr>
          </w:p>
        </w:tc>
        <w:tc>
          <w:tcPr>
            <w:tcW w:w="2640" w:type="dxa"/>
            <w:tcBorders>
              <w:top w:val="single" w:sz="2" w:space="0" w:color="000000"/>
              <w:left w:val="single" w:sz="6" w:space="0" w:color="auto"/>
              <w:bottom w:val="single" w:sz="12" w:space="0" w:color="auto"/>
              <w:right w:val="single" w:sz="6" w:space="0" w:color="auto"/>
            </w:tcBorders>
            <w:vAlign w:val="center"/>
          </w:tcPr>
          <w:p w:rsidR="00655409" w:rsidRPr="001934BF" w:rsidRDefault="00C96F43" w:rsidP="00C96F43">
            <w:pPr>
              <w:autoSpaceDE w:val="0"/>
              <w:autoSpaceDN w:val="0"/>
              <w:adjustRightInd w:val="0"/>
              <w:snapToGrid w:val="0"/>
              <w:jc w:val="left"/>
              <w:rPr>
                <w:rFonts w:ascii="ＭＳ Ｐゴシック" w:eastAsia="ＭＳ Ｐゴシック" w:cs="ＭＳ Ｐゴシック"/>
                <w:color w:val="000000"/>
                <w:kern w:val="0"/>
                <w:sz w:val="18"/>
                <w:szCs w:val="18"/>
              </w:rPr>
            </w:pPr>
            <w:r>
              <w:rPr>
                <w:rFonts w:hint="eastAsia"/>
                <w:color w:val="000000"/>
                <w:sz w:val="18"/>
                <w:szCs w:val="18"/>
              </w:rPr>
              <w:t>（</w:t>
            </w:r>
            <w:r>
              <w:rPr>
                <w:rFonts w:hint="eastAsia"/>
                <w:color w:val="000000"/>
                <w:sz w:val="18"/>
                <w:szCs w:val="18"/>
              </w:rPr>
              <w:t>E</w:t>
            </w:r>
            <w:r>
              <w:rPr>
                <w:rFonts w:hint="eastAsia"/>
                <w:color w:val="000000"/>
                <w:sz w:val="18"/>
                <w:szCs w:val="18"/>
              </w:rPr>
              <w:t>ﾒｰﾙ　　　　　　　　）</w:t>
            </w:r>
          </w:p>
        </w:tc>
        <w:tc>
          <w:tcPr>
            <w:tcW w:w="3597" w:type="dxa"/>
            <w:tcBorders>
              <w:top w:val="single" w:sz="2" w:space="0" w:color="000000"/>
              <w:left w:val="single" w:sz="6" w:space="0" w:color="auto"/>
              <w:bottom w:val="single" w:sz="12" w:space="0" w:color="auto"/>
              <w:right w:val="single" w:sz="6" w:space="0" w:color="auto"/>
            </w:tcBorders>
            <w:vAlign w:val="center"/>
          </w:tcPr>
          <w:p w:rsidR="00655409" w:rsidRPr="001934BF" w:rsidRDefault="00655409" w:rsidP="00C96F43">
            <w:pPr>
              <w:autoSpaceDE w:val="0"/>
              <w:autoSpaceDN w:val="0"/>
              <w:adjustRightInd w:val="0"/>
              <w:snapToGrid w:val="0"/>
              <w:jc w:val="left"/>
              <w:rPr>
                <w:rFonts w:ascii="ＭＳ Ｐゴシック" w:eastAsia="ＭＳ Ｐゴシック" w:cs="ＭＳ Ｐゴシック"/>
                <w:color w:val="000000"/>
                <w:kern w:val="0"/>
                <w:sz w:val="18"/>
                <w:szCs w:val="18"/>
              </w:rPr>
            </w:pPr>
          </w:p>
        </w:tc>
        <w:tc>
          <w:tcPr>
            <w:tcW w:w="1081" w:type="dxa"/>
            <w:vMerge/>
            <w:tcBorders>
              <w:left w:val="single" w:sz="6" w:space="0" w:color="auto"/>
              <w:bottom w:val="single" w:sz="12" w:space="0" w:color="auto"/>
              <w:right w:val="single" w:sz="6" w:space="0" w:color="auto"/>
            </w:tcBorders>
            <w:vAlign w:val="center"/>
          </w:tcPr>
          <w:p w:rsidR="00655409" w:rsidRPr="001934BF" w:rsidRDefault="00655409" w:rsidP="00E753CF">
            <w:pPr>
              <w:autoSpaceDE w:val="0"/>
              <w:autoSpaceDN w:val="0"/>
              <w:adjustRightInd w:val="0"/>
              <w:snapToGrid w:val="0"/>
              <w:jc w:val="right"/>
              <w:rPr>
                <w:rFonts w:ascii="ＭＳ Ｐゴシック" w:eastAsia="ＭＳ Ｐゴシック" w:cs="ＭＳ Ｐゴシック"/>
                <w:color w:val="000000"/>
                <w:kern w:val="0"/>
                <w:sz w:val="20"/>
                <w:szCs w:val="20"/>
              </w:rPr>
            </w:pPr>
          </w:p>
        </w:tc>
        <w:tc>
          <w:tcPr>
            <w:tcW w:w="3543" w:type="dxa"/>
            <w:tcBorders>
              <w:top w:val="nil"/>
              <w:left w:val="single" w:sz="6" w:space="0" w:color="auto"/>
              <w:bottom w:val="single" w:sz="12" w:space="0" w:color="auto"/>
              <w:right w:val="single" w:sz="6"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0"/>
                <w:szCs w:val="20"/>
              </w:rPr>
            </w:pPr>
          </w:p>
        </w:tc>
        <w:tc>
          <w:tcPr>
            <w:tcW w:w="2070" w:type="dxa"/>
            <w:tcBorders>
              <w:top w:val="single" w:sz="2" w:space="0" w:color="000000"/>
              <w:left w:val="single" w:sz="6" w:space="0" w:color="auto"/>
              <w:bottom w:val="single" w:sz="12" w:space="0" w:color="auto"/>
              <w:right w:val="single" w:sz="12"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0"/>
                <w:szCs w:val="20"/>
              </w:rPr>
            </w:pPr>
            <w:r>
              <w:rPr>
                <w:rFonts w:hint="eastAsia"/>
                <w:color w:val="000000"/>
                <w:sz w:val="22"/>
              </w:rPr>
              <w:t>到着　　：</w:t>
            </w:r>
          </w:p>
        </w:tc>
      </w:tr>
    </w:tbl>
    <w:p w:rsidR="004600ED" w:rsidRPr="004600ED" w:rsidRDefault="004600ED" w:rsidP="00BF4B05">
      <w:pPr>
        <w:snapToGrid w:val="0"/>
        <w:spacing w:line="240" w:lineRule="atLeast"/>
        <w:ind w:firstLineChars="6" w:firstLine="10"/>
        <w:jc w:val="left"/>
        <w:rPr>
          <w:rFonts w:ascii="ＭＳ ゴシック" w:eastAsia="ＭＳ ゴシック" w:hAnsi="ＭＳ ゴシック"/>
          <w:sz w:val="16"/>
          <w:szCs w:val="16"/>
        </w:rPr>
      </w:pPr>
      <w:r w:rsidRPr="004600ED">
        <w:rPr>
          <w:rFonts w:ascii="ＭＳ ゴシック" w:eastAsia="ＭＳ ゴシック" w:hAnsi="ＭＳ ゴシック" w:hint="eastAsia"/>
          <w:sz w:val="16"/>
          <w:szCs w:val="16"/>
        </w:rPr>
        <w:t>第１優先順位　：　家庭内事情がある者、勤務地直近（おおむね10km以内）に居住しており徒歩帰宅が可能な者</w:t>
      </w:r>
    </w:p>
    <w:p w:rsidR="004600ED" w:rsidRPr="004600ED" w:rsidRDefault="004600ED" w:rsidP="004600ED">
      <w:pPr>
        <w:snapToGrid w:val="0"/>
        <w:spacing w:line="240" w:lineRule="atLeast"/>
        <w:ind w:firstLineChars="6" w:firstLine="10"/>
        <w:jc w:val="left"/>
        <w:rPr>
          <w:rFonts w:ascii="ＭＳ ゴシック" w:eastAsia="ＭＳ ゴシック" w:hAnsi="ＭＳ ゴシック"/>
          <w:sz w:val="16"/>
          <w:szCs w:val="16"/>
        </w:rPr>
      </w:pPr>
      <w:r w:rsidRPr="004600ED">
        <w:rPr>
          <w:rFonts w:ascii="ＭＳ ゴシック" w:eastAsia="ＭＳ ゴシック" w:hAnsi="ＭＳ ゴシック" w:hint="eastAsia"/>
          <w:sz w:val="16"/>
          <w:szCs w:val="16"/>
        </w:rPr>
        <w:t>第２優先順位　：　勤務地からおおむね20km以内の居住者で、帰宅ルートの安全性が確認できた者</w:t>
      </w:r>
    </w:p>
    <w:p w:rsidR="004600ED" w:rsidRPr="004600ED" w:rsidRDefault="004600ED" w:rsidP="004600ED">
      <w:pPr>
        <w:snapToGrid w:val="0"/>
        <w:spacing w:line="240" w:lineRule="atLeast"/>
        <w:ind w:firstLineChars="6" w:firstLine="10"/>
        <w:jc w:val="left"/>
        <w:rPr>
          <w:rFonts w:ascii="ＭＳ ゴシック" w:eastAsia="ＭＳ ゴシック" w:hAnsi="ＭＳ ゴシック"/>
          <w:sz w:val="16"/>
          <w:szCs w:val="16"/>
        </w:rPr>
      </w:pPr>
      <w:r w:rsidRPr="004600ED">
        <w:rPr>
          <w:rFonts w:ascii="ＭＳ ゴシック" w:eastAsia="ＭＳ ゴシック" w:hAnsi="ＭＳ ゴシック" w:hint="eastAsia"/>
          <w:sz w:val="16"/>
          <w:szCs w:val="16"/>
        </w:rPr>
        <w:t>第３優先順位　：　勤務地からおおむね20km以上の居住者で、帰宅ルートの安全性が確認できた者</w:t>
      </w:r>
    </w:p>
    <w:p w:rsidR="004600ED" w:rsidRPr="004600ED" w:rsidRDefault="004600ED" w:rsidP="004600ED">
      <w:pPr>
        <w:snapToGrid w:val="0"/>
        <w:spacing w:line="240" w:lineRule="atLeast"/>
        <w:ind w:left="1050" w:hangingChars="500" w:hanging="1050"/>
        <w:jc w:val="center"/>
        <w:rPr>
          <w:rFonts w:ascii="ＭＳ 明朝" w:hAnsi="ＭＳ 明朝"/>
          <w:szCs w:val="21"/>
        </w:rPr>
        <w:sectPr w:rsidR="004600ED" w:rsidRPr="004600ED" w:rsidSect="004600ED">
          <w:pgSz w:w="16838" w:h="11906" w:orient="landscape"/>
          <w:pgMar w:top="652" w:right="652" w:bottom="652" w:left="652" w:header="851" w:footer="992" w:gutter="0"/>
          <w:cols w:space="425"/>
          <w:docGrid w:type="lines" w:linePitch="336"/>
        </w:sectPr>
      </w:pPr>
    </w:p>
    <w:p w:rsidR="0081516E" w:rsidRDefault="005F7A42" w:rsidP="005F7A42">
      <w:pPr>
        <w:snapToGrid w:val="0"/>
        <w:spacing w:line="240" w:lineRule="atLeast"/>
        <w:ind w:left="1000" w:hangingChars="500" w:hanging="1000"/>
        <w:jc w:val="left"/>
        <w:rPr>
          <w:rFonts w:ascii="ＭＳ 明朝" w:hAnsi="ＭＳ 明朝"/>
          <w:sz w:val="20"/>
          <w:szCs w:val="21"/>
        </w:rPr>
      </w:pPr>
      <w:r>
        <w:rPr>
          <w:rFonts w:ascii="ＭＳ 明朝" w:hAnsi="ＭＳ 明朝" w:hint="eastAsia"/>
          <w:sz w:val="20"/>
          <w:szCs w:val="21"/>
        </w:rPr>
        <w:lastRenderedPageBreak/>
        <w:t>別表３</w:t>
      </w:r>
    </w:p>
    <w:p w:rsidR="001013D3" w:rsidRPr="001013D3" w:rsidRDefault="001013D3" w:rsidP="001013D3">
      <w:pPr>
        <w:snapToGrid w:val="0"/>
        <w:spacing w:line="240" w:lineRule="atLeast"/>
        <w:ind w:left="1000" w:hangingChars="500" w:hanging="1000"/>
        <w:jc w:val="center"/>
        <w:rPr>
          <w:rFonts w:ascii="ＭＳ ゴシック" w:eastAsia="ＭＳ ゴシック" w:hAnsi="ＭＳ ゴシック" w:hint="eastAsia"/>
          <w:sz w:val="20"/>
          <w:szCs w:val="20"/>
        </w:rPr>
      </w:pPr>
    </w:p>
    <w:p w:rsidR="0081516E" w:rsidRDefault="005F7A42" w:rsidP="005F7A42">
      <w:pPr>
        <w:snapToGrid w:val="0"/>
        <w:spacing w:line="240" w:lineRule="atLeast"/>
        <w:ind w:left="1400" w:hangingChars="500" w:hanging="1400"/>
        <w:jc w:val="center"/>
        <w:rPr>
          <w:rFonts w:ascii="ＭＳ ゴシック" w:eastAsia="ＭＳ ゴシック" w:hAnsi="ＭＳ ゴシック"/>
          <w:sz w:val="28"/>
          <w:szCs w:val="28"/>
        </w:rPr>
      </w:pPr>
      <w:r w:rsidRPr="005F7A42">
        <w:rPr>
          <w:rFonts w:ascii="ＭＳ ゴシック" w:eastAsia="ＭＳ ゴシック" w:hAnsi="ＭＳ ゴシック" w:hint="eastAsia"/>
          <w:sz w:val="28"/>
          <w:szCs w:val="28"/>
        </w:rPr>
        <w:t>施設の安全点検のためのチェックリスト（例）</w:t>
      </w:r>
    </w:p>
    <w:tbl>
      <w:tblPr>
        <w:tblW w:w="0" w:type="auto"/>
        <w:tblInd w:w="69" w:type="dxa"/>
        <w:tblLayout w:type="fixed"/>
        <w:tblCellMar>
          <w:left w:w="99" w:type="dxa"/>
          <w:right w:w="99" w:type="dxa"/>
        </w:tblCellMar>
        <w:tblLook w:val="0000" w:firstRow="0" w:lastRow="0" w:firstColumn="0" w:lastColumn="0" w:noHBand="0" w:noVBand="0"/>
      </w:tblPr>
      <w:tblGrid>
        <w:gridCol w:w="401"/>
        <w:gridCol w:w="1766"/>
        <w:gridCol w:w="4242"/>
        <w:gridCol w:w="992"/>
        <w:gridCol w:w="2694"/>
      </w:tblGrid>
      <w:tr w:rsidR="001013D3" w:rsidRPr="001934BF" w:rsidTr="00E17D00">
        <w:tblPrEx>
          <w:tblCellMar>
            <w:top w:w="0" w:type="dxa"/>
            <w:bottom w:w="0" w:type="dxa"/>
          </w:tblCellMar>
        </w:tblPrEx>
        <w:trPr>
          <w:trHeight w:val="695"/>
        </w:trPr>
        <w:tc>
          <w:tcPr>
            <w:tcW w:w="2167" w:type="dxa"/>
            <w:gridSpan w:val="2"/>
            <w:tcBorders>
              <w:top w:val="single" w:sz="6" w:space="0" w:color="auto"/>
              <w:left w:val="single" w:sz="6" w:space="0" w:color="auto"/>
              <w:right w:val="single" w:sz="6" w:space="0" w:color="auto"/>
            </w:tcBorders>
            <w:shd w:val="solid" w:color="969696" w:fill="auto"/>
            <w:vAlign w:val="center"/>
          </w:tcPr>
          <w:p w:rsidR="001013D3" w:rsidRPr="001934BF" w:rsidRDefault="001013D3" w:rsidP="00E17D00">
            <w:pPr>
              <w:autoSpaceDE w:val="0"/>
              <w:autoSpaceDN w:val="0"/>
              <w:adjustRightInd w:val="0"/>
              <w:jc w:val="center"/>
              <w:rPr>
                <w:rFonts w:ascii="ＭＳ ゴシック" w:eastAsia="ＭＳ ゴシック" w:cs="ＭＳ ゴシック"/>
                <w:b/>
                <w:bCs/>
                <w:color w:val="000000"/>
                <w:kern w:val="0"/>
                <w:sz w:val="20"/>
                <w:szCs w:val="20"/>
              </w:rPr>
            </w:pPr>
            <w:r w:rsidRPr="001934BF">
              <w:rPr>
                <w:rFonts w:ascii="ＭＳ ゴシック" w:eastAsia="ＭＳ ゴシック" w:cs="ＭＳ ゴシック" w:hint="eastAsia"/>
                <w:b/>
                <w:bCs/>
                <w:color w:val="000000"/>
                <w:kern w:val="0"/>
                <w:sz w:val="20"/>
                <w:szCs w:val="20"/>
              </w:rPr>
              <w:t>点検項目</w:t>
            </w:r>
          </w:p>
        </w:tc>
        <w:tc>
          <w:tcPr>
            <w:tcW w:w="4242" w:type="dxa"/>
            <w:tcBorders>
              <w:top w:val="single" w:sz="6" w:space="0" w:color="auto"/>
              <w:left w:val="single" w:sz="6" w:space="0" w:color="auto"/>
              <w:right w:val="single" w:sz="6" w:space="0" w:color="auto"/>
            </w:tcBorders>
            <w:shd w:val="solid" w:color="969696" w:fill="auto"/>
            <w:vAlign w:val="center"/>
          </w:tcPr>
          <w:p w:rsidR="001013D3" w:rsidRPr="001934BF" w:rsidRDefault="001013D3" w:rsidP="00E17D00">
            <w:pPr>
              <w:autoSpaceDE w:val="0"/>
              <w:autoSpaceDN w:val="0"/>
              <w:adjustRightInd w:val="0"/>
              <w:jc w:val="center"/>
              <w:rPr>
                <w:rFonts w:ascii="ＭＳ ゴシック" w:eastAsia="ＭＳ ゴシック" w:cs="ＭＳ ゴシック"/>
                <w:b/>
                <w:bCs/>
                <w:color w:val="000000"/>
                <w:kern w:val="0"/>
                <w:sz w:val="20"/>
                <w:szCs w:val="20"/>
              </w:rPr>
            </w:pPr>
            <w:r w:rsidRPr="001934BF">
              <w:rPr>
                <w:rFonts w:ascii="ＭＳ ゴシック" w:eastAsia="ＭＳ ゴシック" w:cs="ＭＳ ゴシック" w:hint="eastAsia"/>
                <w:b/>
                <w:bCs/>
                <w:color w:val="000000"/>
                <w:kern w:val="0"/>
                <w:sz w:val="20"/>
                <w:szCs w:val="20"/>
              </w:rPr>
              <w:t>点検内容</w:t>
            </w:r>
          </w:p>
        </w:tc>
        <w:tc>
          <w:tcPr>
            <w:tcW w:w="992" w:type="dxa"/>
            <w:tcBorders>
              <w:top w:val="single" w:sz="6" w:space="0" w:color="auto"/>
              <w:left w:val="single" w:sz="6" w:space="0" w:color="auto"/>
              <w:right w:val="single" w:sz="6" w:space="0" w:color="auto"/>
            </w:tcBorders>
            <w:shd w:val="solid" w:color="969696" w:fill="auto"/>
            <w:vAlign w:val="center"/>
          </w:tcPr>
          <w:p w:rsidR="001013D3" w:rsidRPr="001934BF" w:rsidRDefault="001013D3" w:rsidP="00E17D00">
            <w:pPr>
              <w:autoSpaceDE w:val="0"/>
              <w:autoSpaceDN w:val="0"/>
              <w:adjustRightInd w:val="0"/>
              <w:jc w:val="center"/>
              <w:rPr>
                <w:rFonts w:ascii="ＭＳ ゴシック" w:eastAsia="ＭＳ ゴシック" w:cs="ＭＳ ゴシック"/>
                <w:b/>
                <w:bCs/>
                <w:color w:val="000000"/>
                <w:kern w:val="0"/>
                <w:sz w:val="20"/>
                <w:szCs w:val="20"/>
              </w:rPr>
            </w:pPr>
            <w:r w:rsidRPr="001934BF">
              <w:rPr>
                <w:rFonts w:ascii="ＭＳ ゴシック" w:eastAsia="ＭＳ ゴシック" w:cs="ＭＳ ゴシック" w:hint="eastAsia"/>
                <w:b/>
                <w:bCs/>
                <w:color w:val="000000"/>
                <w:kern w:val="0"/>
                <w:sz w:val="20"/>
                <w:szCs w:val="20"/>
              </w:rPr>
              <w:t>判定</w:t>
            </w:r>
          </w:p>
          <w:p w:rsidR="001013D3" w:rsidRPr="001934BF" w:rsidRDefault="001013D3" w:rsidP="00E17D00">
            <w:pPr>
              <w:autoSpaceDE w:val="0"/>
              <w:autoSpaceDN w:val="0"/>
              <w:adjustRightInd w:val="0"/>
              <w:jc w:val="center"/>
              <w:rPr>
                <w:rFonts w:ascii="ＭＳ ゴシック" w:eastAsia="ＭＳ ゴシック" w:cs="ＭＳ ゴシック"/>
                <w:b/>
                <w:bCs/>
                <w:color w:val="000000"/>
                <w:kern w:val="0"/>
                <w:sz w:val="20"/>
                <w:szCs w:val="20"/>
              </w:rPr>
            </w:pPr>
            <w:r w:rsidRPr="001934BF">
              <w:rPr>
                <w:rFonts w:ascii="ＭＳ ゴシック" w:eastAsia="ＭＳ ゴシック" w:cs="ＭＳ ゴシック" w:hint="eastAsia"/>
                <w:b/>
                <w:bCs/>
                <w:color w:val="000000"/>
                <w:kern w:val="0"/>
                <w:sz w:val="20"/>
                <w:szCs w:val="20"/>
              </w:rPr>
              <w:t>（該当）</w:t>
            </w:r>
          </w:p>
        </w:tc>
        <w:tc>
          <w:tcPr>
            <w:tcW w:w="2694" w:type="dxa"/>
            <w:tcBorders>
              <w:top w:val="single" w:sz="6" w:space="0" w:color="auto"/>
              <w:left w:val="single" w:sz="6" w:space="0" w:color="auto"/>
              <w:right w:val="single" w:sz="6" w:space="0" w:color="auto"/>
            </w:tcBorders>
            <w:shd w:val="solid" w:color="969696" w:fill="auto"/>
            <w:vAlign w:val="center"/>
          </w:tcPr>
          <w:p w:rsidR="001013D3" w:rsidRPr="001934BF" w:rsidRDefault="001013D3" w:rsidP="00E17D00">
            <w:pPr>
              <w:autoSpaceDE w:val="0"/>
              <w:autoSpaceDN w:val="0"/>
              <w:adjustRightInd w:val="0"/>
              <w:jc w:val="center"/>
              <w:rPr>
                <w:rFonts w:ascii="ＭＳ ゴシック" w:eastAsia="ＭＳ ゴシック" w:cs="ＭＳ ゴシック"/>
                <w:b/>
                <w:bCs/>
                <w:color w:val="000000"/>
                <w:kern w:val="0"/>
                <w:sz w:val="20"/>
                <w:szCs w:val="20"/>
              </w:rPr>
            </w:pPr>
            <w:r w:rsidRPr="001934BF">
              <w:rPr>
                <w:rFonts w:ascii="ＭＳ ゴシック" w:eastAsia="ＭＳ ゴシック" w:cs="ＭＳ ゴシック" w:hint="eastAsia"/>
                <w:b/>
                <w:bCs/>
                <w:color w:val="000000"/>
                <w:kern w:val="0"/>
                <w:sz w:val="20"/>
                <w:szCs w:val="20"/>
              </w:rPr>
              <w:t>該当する場合の</w:t>
            </w:r>
          </w:p>
          <w:p w:rsidR="001013D3" w:rsidRPr="001934BF" w:rsidRDefault="001013D3" w:rsidP="00E17D00">
            <w:pPr>
              <w:autoSpaceDE w:val="0"/>
              <w:autoSpaceDN w:val="0"/>
              <w:adjustRightInd w:val="0"/>
              <w:jc w:val="center"/>
              <w:rPr>
                <w:rFonts w:ascii="ＭＳ ゴシック" w:eastAsia="ＭＳ ゴシック" w:cs="ＭＳ ゴシック"/>
                <w:b/>
                <w:bCs/>
                <w:color w:val="000000"/>
                <w:kern w:val="0"/>
                <w:sz w:val="20"/>
                <w:szCs w:val="20"/>
              </w:rPr>
            </w:pPr>
            <w:r w:rsidRPr="001934BF">
              <w:rPr>
                <w:rFonts w:ascii="ＭＳ ゴシック" w:eastAsia="ＭＳ ゴシック" w:cs="ＭＳ ゴシック" w:hint="eastAsia"/>
                <w:b/>
                <w:bCs/>
                <w:color w:val="000000"/>
                <w:kern w:val="0"/>
                <w:sz w:val="20"/>
                <w:szCs w:val="20"/>
              </w:rPr>
              <w:t>対処・応急対応等</w:t>
            </w:r>
          </w:p>
        </w:tc>
      </w:tr>
      <w:tr w:rsidR="001013D3" w:rsidRPr="001934BF" w:rsidTr="00655409">
        <w:tblPrEx>
          <w:tblCellMar>
            <w:top w:w="0" w:type="dxa"/>
            <w:bottom w:w="0" w:type="dxa"/>
          </w:tblCellMar>
        </w:tblPrEx>
        <w:trPr>
          <w:trHeight w:val="326"/>
        </w:trPr>
        <w:tc>
          <w:tcPr>
            <w:tcW w:w="10095" w:type="dxa"/>
            <w:gridSpan w:val="5"/>
            <w:tcBorders>
              <w:top w:val="single" w:sz="6" w:space="0" w:color="auto"/>
              <w:left w:val="single" w:sz="6" w:space="0" w:color="auto"/>
              <w:bottom w:val="single" w:sz="6" w:space="0" w:color="auto"/>
              <w:right w:val="single" w:sz="6" w:space="0" w:color="auto"/>
            </w:tcBorders>
            <w:shd w:val="solid" w:color="C0C0C0" w:fill="auto"/>
          </w:tcPr>
          <w:p w:rsidR="001013D3" w:rsidRPr="001934BF" w:rsidRDefault="001013D3">
            <w:pPr>
              <w:autoSpaceDE w:val="0"/>
              <w:autoSpaceDN w:val="0"/>
              <w:adjustRightInd w:val="0"/>
              <w:jc w:val="left"/>
              <w:rPr>
                <w:rFonts w:ascii="ＭＳ ゴシック" w:eastAsia="ＭＳ ゴシック" w:cs="ＭＳ ゴシック"/>
                <w:b/>
                <w:bCs/>
                <w:color w:val="000000"/>
                <w:kern w:val="0"/>
                <w:sz w:val="20"/>
                <w:szCs w:val="20"/>
              </w:rPr>
            </w:pPr>
            <w:r w:rsidRPr="001934BF">
              <w:rPr>
                <w:rFonts w:ascii="ＭＳ ゴシック" w:eastAsia="ＭＳ ゴシック" w:cs="ＭＳ ゴシック" w:hint="eastAsia"/>
                <w:b/>
                <w:bCs/>
                <w:color w:val="000000"/>
                <w:kern w:val="0"/>
                <w:sz w:val="20"/>
                <w:szCs w:val="20"/>
              </w:rPr>
              <w:t>施設全体</w:t>
            </w:r>
          </w:p>
        </w:tc>
      </w:tr>
      <w:tr w:rsidR="001013D3" w:rsidRPr="001934BF" w:rsidTr="00C12063">
        <w:tblPrEx>
          <w:tblCellMar>
            <w:top w:w="0" w:type="dxa"/>
            <w:bottom w:w="0" w:type="dxa"/>
          </w:tblCellMar>
        </w:tblPrEx>
        <w:trPr>
          <w:trHeight w:val="204"/>
        </w:trPr>
        <w:tc>
          <w:tcPr>
            <w:tcW w:w="401" w:type="dxa"/>
            <w:vMerge w:val="restart"/>
            <w:tcBorders>
              <w:top w:val="single" w:sz="6" w:space="0" w:color="auto"/>
              <w:left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1</w:t>
            </w:r>
          </w:p>
        </w:tc>
        <w:tc>
          <w:tcPr>
            <w:tcW w:w="1766" w:type="dxa"/>
            <w:vMerge w:val="restart"/>
            <w:tcBorders>
              <w:top w:val="single" w:sz="6" w:space="0" w:color="auto"/>
              <w:left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建物（傾斜・沈下）</w:t>
            </w:r>
          </w:p>
        </w:tc>
        <w:tc>
          <w:tcPr>
            <w:tcW w:w="4242" w:type="dxa"/>
            <w:tcBorders>
              <w:top w:val="single" w:sz="6"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傾いている。沈下している。</w:t>
            </w:r>
          </w:p>
        </w:tc>
        <w:tc>
          <w:tcPr>
            <w:tcW w:w="992" w:type="dxa"/>
            <w:tcBorders>
              <w:top w:val="single" w:sz="6" w:space="0" w:color="auto"/>
              <w:left w:val="single" w:sz="6" w:space="0" w:color="auto"/>
              <w:bottom w:val="single" w:sz="2"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b/>
                <w:bCs/>
                <w:color w:val="000000"/>
                <w:kern w:val="0"/>
                <w:sz w:val="16"/>
                <w:szCs w:val="16"/>
              </w:rPr>
            </w:pPr>
            <w:r w:rsidRPr="001934BF">
              <w:rPr>
                <w:rFonts w:ascii="ＭＳ Ｐゴシック" w:eastAsia="ＭＳ Ｐゴシック" w:cs="ＭＳ Ｐゴシック" w:hint="eastAsia"/>
                <w:b/>
                <w:bCs/>
                <w:color w:val="000000"/>
                <w:kern w:val="0"/>
                <w:sz w:val="16"/>
                <w:szCs w:val="16"/>
              </w:rPr>
              <w:t>建物を退去</w:t>
            </w:r>
          </w:p>
        </w:tc>
      </w:tr>
      <w:tr w:rsidR="001013D3" w:rsidRPr="001934BF" w:rsidTr="00C12063">
        <w:tblPrEx>
          <w:tblCellMar>
            <w:top w:w="0" w:type="dxa"/>
            <w:bottom w:w="0" w:type="dxa"/>
          </w:tblCellMar>
        </w:tblPrEx>
        <w:trPr>
          <w:trHeight w:val="408"/>
        </w:trPr>
        <w:tc>
          <w:tcPr>
            <w:tcW w:w="401" w:type="dxa"/>
            <w:vMerge/>
            <w:tcBorders>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傾いているように感じる。</w:t>
            </w:r>
          </w:p>
        </w:tc>
        <w:tc>
          <w:tcPr>
            <w:tcW w:w="992" w:type="dxa"/>
            <w:tcBorders>
              <w:top w:val="single" w:sz="2" w:space="0" w:color="auto"/>
              <w:left w:val="single" w:sz="6" w:space="0" w:color="auto"/>
              <w:bottom w:val="single" w:sz="6"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要注意</w:t>
            </w:r>
          </w:p>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→専門家へ詳細診断を要請</w:t>
            </w:r>
          </w:p>
        </w:tc>
      </w:tr>
      <w:tr w:rsidR="001013D3" w:rsidRPr="001934BF" w:rsidTr="00C12063">
        <w:tblPrEx>
          <w:tblCellMar>
            <w:top w:w="0" w:type="dxa"/>
            <w:bottom w:w="0" w:type="dxa"/>
          </w:tblCellMar>
        </w:tblPrEx>
        <w:trPr>
          <w:trHeight w:val="612"/>
        </w:trPr>
        <w:tc>
          <w:tcPr>
            <w:tcW w:w="401" w:type="dxa"/>
            <w:vMerge w:val="restart"/>
            <w:tcBorders>
              <w:top w:val="single" w:sz="6" w:space="0" w:color="auto"/>
              <w:left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2</w:t>
            </w:r>
          </w:p>
        </w:tc>
        <w:tc>
          <w:tcPr>
            <w:tcW w:w="1766" w:type="dxa"/>
            <w:vMerge w:val="restart"/>
            <w:tcBorders>
              <w:top w:val="single" w:sz="6" w:space="0" w:color="auto"/>
              <w:left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建物（倒壊危険性）</w:t>
            </w:r>
          </w:p>
        </w:tc>
        <w:tc>
          <w:tcPr>
            <w:tcW w:w="4242" w:type="dxa"/>
            <w:tcBorders>
              <w:top w:val="single" w:sz="6"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大きな</w:t>
            </w:r>
            <w:r w:rsidRPr="001934BF">
              <w:rPr>
                <w:rFonts w:ascii="ＭＳ ゴシック" w:eastAsia="ＭＳ ゴシック" w:cs="ＭＳ ゴシック"/>
                <w:color w:val="000000"/>
                <w:kern w:val="0"/>
                <w:sz w:val="16"/>
                <w:szCs w:val="16"/>
              </w:rPr>
              <w:t>X</w:t>
            </w:r>
            <w:r w:rsidRPr="001934BF">
              <w:rPr>
                <w:rFonts w:ascii="ＭＳ ゴシック" w:eastAsia="ＭＳ ゴシック" w:cs="ＭＳ ゴシック" w:hint="eastAsia"/>
                <w:color w:val="000000"/>
                <w:kern w:val="0"/>
                <w:sz w:val="16"/>
                <w:szCs w:val="16"/>
              </w:rPr>
              <w:t>字状のひび割れが多数あり、コンクリートの剥落も著しく、鉄筋がかなり露出している。壁の向こう側が透けて見える。</w:t>
            </w:r>
          </w:p>
        </w:tc>
        <w:tc>
          <w:tcPr>
            <w:tcW w:w="992" w:type="dxa"/>
            <w:tcBorders>
              <w:top w:val="single" w:sz="6" w:space="0" w:color="auto"/>
              <w:left w:val="single" w:sz="6" w:space="0" w:color="auto"/>
              <w:bottom w:val="single" w:sz="2"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b/>
                <w:bCs/>
                <w:color w:val="000000"/>
                <w:kern w:val="0"/>
                <w:sz w:val="16"/>
                <w:szCs w:val="16"/>
              </w:rPr>
            </w:pPr>
            <w:r w:rsidRPr="001934BF">
              <w:rPr>
                <w:rFonts w:ascii="ＭＳ Ｐゴシック" w:eastAsia="ＭＳ Ｐゴシック" w:cs="ＭＳ Ｐゴシック" w:hint="eastAsia"/>
                <w:b/>
                <w:bCs/>
                <w:color w:val="000000"/>
                <w:kern w:val="0"/>
                <w:sz w:val="16"/>
                <w:szCs w:val="16"/>
              </w:rPr>
              <w:t>建物を退去</w:t>
            </w:r>
          </w:p>
        </w:tc>
      </w:tr>
      <w:tr w:rsidR="001013D3" w:rsidRPr="001934BF" w:rsidTr="00C12063">
        <w:tblPrEx>
          <w:tblCellMar>
            <w:top w:w="0" w:type="dxa"/>
            <w:bottom w:w="0" w:type="dxa"/>
          </w:tblCellMar>
        </w:tblPrEx>
        <w:trPr>
          <w:trHeight w:val="408"/>
        </w:trPr>
        <w:tc>
          <w:tcPr>
            <w:tcW w:w="401" w:type="dxa"/>
            <w:vMerge/>
            <w:tcBorders>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斜めや</w:t>
            </w:r>
            <w:r w:rsidRPr="001934BF">
              <w:rPr>
                <w:rFonts w:ascii="ＭＳ ゴシック" w:eastAsia="ＭＳ ゴシック" w:cs="ＭＳ ゴシック"/>
                <w:color w:val="000000"/>
                <w:kern w:val="0"/>
                <w:sz w:val="16"/>
                <w:szCs w:val="16"/>
              </w:rPr>
              <w:t>X</w:t>
            </w:r>
            <w:r w:rsidRPr="001934BF">
              <w:rPr>
                <w:rFonts w:ascii="ＭＳ ゴシック" w:eastAsia="ＭＳ ゴシック" w:cs="ＭＳ ゴシック" w:hint="eastAsia"/>
                <w:color w:val="000000"/>
                <w:kern w:val="0"/>
                <w:sz w:val="16"/>
                <w:szCs w:val="16"/>
              </w:rPr>
              <w:t>字形のひび割れがあるが、コンクリートの剥落はわずかである。</w:t>
            </w:r>
          </w:p>
        </w:tc>
        <w:tc>
          <w:tcPr>
            <w:tcW w:w="992" w:type="dxa"/>
            <w:tcBorders>
              <w:top w:val="single" w:sz="2" w:space="0" w:color="auto"/>
              <w:left w:val="single" w:sz="6" w:space="0" w:color="auto"/>
              <w:bottom w:val="single" w:sz="6"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要注意</w:t>
            </w:r>
          </w:p>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→専門家へ詳細診断を要請</w:t>
            </w:r>
          </w:p>
        </w:tc>
      </w:tr>
      <w:tr w:rsidR="001013D3" w:rsidRPr="001934BF" w:rsidTr="00C12063">
        <w:tblPrEx>
          <w:tblCellMar>
            <w:top w:w="0" w:type="dxa"/>
            <w:bottom w:w="0" w:type="dxa"/>
          </w:tblCellMar>
        </w:tblPrEx>
        <w:trPr>
          <w:trHeight w:val="204"/>
        </w:trPr>
        <w:tc>
          <w:tcPr>
            <w:tcW w:w="401" w:type="dxa"/>
            <w:vMerge w:val="restart"/>
            <w:tcBorders>
              <w:top w:val="single" w:sz="6" w:space="0" w:color="auto"/>
              <w:left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3</w:t>
            </w:r>
          </w:p>
        </w:tc>
        <w:tc>
          <w:tcPr>
            <w:tcW w:w="1766" w:type="dxa"/>
            <w:vMerge w:val="restart"/>
            <w:tcBorders>
              <w:top w:val="single" w:sz="6" w:space="0" w:color="auto"/>
              <w:left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隣接建築物・周辺地盤</w:t>
            </w:r>
          </w:p>
        </w:tc>
        <w:tc>
          <w:tcPr>
            <w:tcW w:w="4242" w:type="dxa"/>
            <w:tcBorders>
              <w:top w:val="single" w:sz="6"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隣接建築物や鉄塔等が施設の方向に傾いている。</w:t>
            </w:r>
          </w:p>
        </w:tc>
        <w:tc>
          <w:tcPr>
            <w:tcW w:w="992" w:type="dxa"/>
            <w:tcBorders>
              <w:top w:val="single" w:sz="6" w:space="0" w:color="auto"/>
              <w:left w:val="single" w:sz="6" w:space="0" w:color="auto"/>
              <w:bottom w:val="single" w:sz="2"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b/>
                <w:bCs/>
                <w:color w:val="000000"/>
                <w:kern w:val="0"/>
                <w:sz w:val="16"/>
                <w:szCs w:val="16"/>
              </w:rPr>
            </w:pPr>
            <w:r w:rsidRPr="001934BF">
              <w:rPr>
                <w:rFonts w:ascii="ＭＳ Ｐゴシック" w:eastAsia="ＭＳ Ｐゴシック" w:cs="ＭＳ Ｐゴシック" w:hint="eastAsia"/>
                <w:b/>
                <w:bCs/>
                <w:color w:val="000000"/>
                <w:kern w:val="0"/>
                <w:sz w:val="16"/>
                <w:szCs w:val="16"/>
              </w:rPr>
              <w:t>建物を退去</w:t>
            </w:r>
          </w:p>
        </w:tc>
      </w:tr>
      <w:tr w:rsidR="001013D3" w:rsidRPr="001934BF" w:rsidTr="00C12063">
        <w:tblPrEx>
          <w:tblCellMar>
            <w:top w:w="0" w:type="dxa"/>
            <w:bottom w:w="0" w:type="dxa"/>
          </w:tblCellMar>
        </w:tblPrEx>
        <w:trPr>
          <w:trHeight w:val="204"/>
        </w:trPr>
        <w:tc>
          <w:tcPr>
            <w:tcW w:w="401" w:type="dxa"/>
            <w:vMerge/>
            <w:tcBorders>
              <w:left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周辺地盤が大きく陥没または隆起している。</w:t>
            </w:r>
          </w:p>
        </w:tc>
        <w:tc>
          <w:tcPr>
            <w:tcW w:w="992" w:type="dxa"/>
            <w:tcBorders>
              <w:top w:val="single" w:sz="2" w:space="0" w:color="auto"/>
              <w:left w:val="single" w:sz="6" w:space="0" w:color="auto"/>
              <w:bottom w:val="single" w:sz="2"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b/>
                <w:bCs/>
                <w:color w:val="000000"/>
                <w:kern w:val="0"/>
                <w:sz w:val="16"/>
                <w:szCs w:val="16"/>
              </w:rPr>
            </w:pPr>
            <w:r w:rsidRPr="001934BF">
              <w:rPr>
                <w:rFonts w:ascii="ＭＳ Ｐゴシック" w:eastAsia="ＭＳ Ｐゴシック" w:cs="ＭＳ Ｐゴシック" w:hint="eastAsia"/>
                <w:b/>
                <w:bCs/>
                <w:color w:val="000000"/>
                <w:kern w:val="0"/>
                <w:sz w:val="16"/>
                <w:szCs w:val="16"/>
              </w:rPr>
              <w:t>建物を退去</w:t>
            </w:r>
          </w:p>
        </w:tc>
      </w:tr>
      <w:tr w:rsidR="001013D3" w:rsidRPr="001934BF" w:rsidTr="00C12063">
        <w:tblPrEx>
          <w:tblCellMar>
            <w:top w:w="0" w:type="dxa"/>
            <w:bottom w:w="0" w:type="dxa"/>
          </w:tblCellMar>
        </w:tblPrEx>
        <w:trPr>
          <w:trHeight w:val="408"/>
        </w:trPr>
        <w:tc>
          <w:tcPr>
            <w:tcW w:w="401" w:type="dxa"/>
            <w:vMerge/>
            <w:tcBorders>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隣接建築物の損傷や周辺地盤の地割れがあるが、施設への影響はないと考えられる。</w:t>
            </w:r>
          </w:p>
        </w:tc>
        <w:tc>
          <w:tcPr>
            <w:tcW w:w="992" w:type="dxa"/>
            <w:tcBorders>
              <w:top w:val="single" w:sz="2" w:space="0" w:color="auto"/>
              <w:left w:val="single" w:sz="6" w:space="0" w:color="auto"/>
              <w:bottom w:val="single" w:sz="6"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要注意</w:t>
            </w:r>
          </w:p>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→専門家へ詳細診断を要請</w:t>
            </w:r>
          </w:p>
        </w:tc>
      </w:tr>
      <w:tr w:rsidR="001013D3" w:rsidRPr="001934BF" w:rsidTr="00C12063">
        <w:tblPrEx>
          <w:tblCellMar>
            <w:top w:w="0" w:type="dxa"/>
            <w:bottom w:w="0" w:type="dxa"/>
          </w:tblCellMar>
        </w:tblPrEx>
        <w:trPr>
          <w:trHeight w:val="326"/>
        </w:trPr>
        <w:tc>
          <w:tcPr>
            <w:tcW w:w="10095" w:type="dxa"/>
            <w:gridSpan w:val="5"/>
            <w:tcBorders>
              <w:top w:val="single" w:sz="6" w:space="0" w:color="auto"/>
              <w:left w:val="single" w:sz="6" w:space="0" w:color="auto"/>
              <w:bottom w:val="single" w:sz="6" w:space="0" w:color="auto"/>
              <w:right w:val="single" w:sz="6" w:space="0" w:color="auto"/>
            </w:tcBorders>
            <w:shd w:val="solid" w:color="C0C0C0" w:fill="auto"/>
            <w:vAlign w:val="center"/>
          </w:tcPr>
          <w:p w:rsidR="001013D3" w:rsidRPr="001934BF" w:rsidRDefault="001013D3" w:rsidP="00CE31CB">
            <w:pPr>
              <w:autoSpaceDE w:val="0"/>
              <w:autoSpaceDN w:val="0"/>
              <w:adjustRightInd w:val="0"/>
              <w:jc w:val="left"/>
              <w:rPr>
                <w:rFonts w:ascii="ＭＳ ゴシック" w:eastAsia="ＭＳ ゴシック" w:cs="ＭＳ ゴシック"/>
                <w:b/>
                <w:bCs/>
                <w:color w:val="000000"/>
                <w:kern w:val="0"/>
                <w:sz w:val="20"/>
                <w:szCs w:val="20"/>
              </w:rPr>
            </w:pPr>
            <w:r w:rsidRPr="001934BF">
              <w:rPr>
                <w:rFonts w:ascii="ＭＳ ゴシック" w:eastAsia="ＭＳ ゴシック" w:cs="ＭＳ ゴシック" w:hint="eastAsia"/>
                <w:b/>
                <w:bCs/>
                <w:color w:val="000000"/>
                <w:kern w:val="0"/>
                <w:sz w:val="20"/>
                <w:szCs w:val="20"/>
              </w:rPr>
              <w:t>施設内部（居室・通路等）</w:t>
            </w:r>
          </w:p>
        </w:tc>
      </w:tr>
      <w:tr w:rsidR="001013D3" w:rsidRPr="001934BF" w:rsidTr="00C12063">
        <w:tblPrEx>
          <w:tblCellMar>
            <w:top w:w="0" w:type="dxa"/>
            <w:bottom w:w="0" w:type="dxa"/>
          </w:tblCellMar>
        </w:tblPrEx>
        <w:trPr>
          <w:trHeight w:val="204"/>
        </w:trPr>
        <w:tc>
          <w:tcPr>
            <w:tcW w:w="401" w:type="dxa"/>
            <w:vMerge w:val="restart"/>
            <w:tcBorders>
              <w:top w:val="single" w:sz="6" w:space="0" w:color="auto"/>
              <w:left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1</w:t>
            </w:r>
          </w:p>
        </w:tc>
        <w:tc>
          <w:tcPr>
            <w:tcW w:w="1766" w:type="dxa"/>
            <w:vMerge w:val="restart"/>
            <w:tcBorders>
              <w:top w:val="single" w:sz="6" w:space="0" w:color="auto"/>
              <w:left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床</w:t>
            </w:r>
          </w:p>
        </w:tc>
        <w:tc>
          <w:tcPr>
            <w:tcW w:w="4242" w:type="dxa"/>
            <w:tcBorders>
              <w:top w:val="single" w:sz="6"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傾いている、または陥没している。</w:t>
            </w:r>
          </w:p>
        </w:tc>
        <w:tc>
          <w:tcPr>
            <w:tcW w:w="992" w:type="dxa"/>
            <w:tcBorders>
              <w:top w:val="single" w:sz="6" w:space="0" w:color="auto"/>
              <w:left w:val="single" w:sz="6" w:space="0" w:color="auto"/>
              <w:bottom w:val="single" w:sz="2"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b/>
                <w:bCs/>
                <w:color w:val="000000"/>
                <w:kern w:val="0"/>
                <w:sz w:val="16"/>
                <w:szCs w:val="16"/>
              </w:rPr>
            </w:pPr>
            <w:r w:rsidRPr="001934BF">
              <w:rPr>
                <w:rFonts w:ascii="ＭＳ Ｐゴシック" w:eastAsia="ＭＳ Ｐゴシック" w:cs="ＭＳ Ｐゴシック" w:hint="eastAsia"/>
                <w:b/>
                <w:bCs/>
                <w:color w:val="000000"/>
                <w:kern w:val="0"/>
                <w:sz w:val="16"/>
                <w:szCs w:val="16"/>
              </w:rPr>
              <w:t>立入禁止</w:t>
            </w:r>
          </w:p>
        </w:tc>
      </w:tr>
      <w:tr w:rsidR="001013D3" w:rsidRPr="001934BF" w:rsidTr="00C12063">
        <w:tblPrEx>
          <w:tblCellMar>
            <w:top w:w="0" w:type="dxa"/>
            <w:bottom w:w="0" w:type="dxa"/>
          </w:tblCellMar>
        </w:tblPrEx>
        <w:trPr>
          <w:trHeight w:val="204"/>
        </w:trPr>
        <w:tc>
          <w:tcPr>
            <w:tcW w:w="401" w:type="dxa"/>
            <w:vMerge/>
            <w:tcBorders>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フロア等、床材に損傷が見られる。</w:t>
            </w:r>
          </w:p>
        </w:tc>
        <w:tc>
          <w:tcPr>
            <w:tcW w:w="992" w:type="dxa"/>
            <w:tcBorders>
              <w:top w:val="single" w:sz="2" w:space="0" w:color="auto"/>
              <w:left w:val="single" w:sz="6" w:space="0" w:color="auto"/>
              <w:bottom w:val="single" w:sz="6"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要注意</w:t>
            </w:r>
            <w:r w:rsidRPr="001934BF">
              <w:rPr>
                <w:rFonts w:ascii="ＭＳ Ｐゴシック" w:eastAsia="ＭＳ Ｐゴシック" w:cs="ＭＳ Ｐゴシック"/>
                <w:color w:val="000000"/>
                <w:kern w:val="0"/>
                <w:sz w:val="16"/>
                <w:szCs w:val="16"/>
              </w:rPr>
              <w:t>/</w:t>
            </w:r>
            <w:r w:rsidRPr="001934BF">
              <w:rPr>
                <w:rFonts w:ascii="ＭＳ Ｐゴシック" w:eastAsia="ＭＳ Ｐゴシック" w:cs="ＭＳ Ｐゴシック" w:hint="eastAsia"/>
                <w:color w:val="000000"/>
                <w:kern w:val="0"/>
                <w:sz w:val="16"/>
                <w:szCs w:val="16"/>
              </w:rPr>
              <w:t>要修理</w:t>
            </w:r>
          </w:p>
        </w:tc>
      </w:tr>
      <w:tr w:rsidR="001013D3" w:rsidRPr="001934BF" w:rsidTr="00C12063">
        <w:tblPrEx>
          <w:tblCellMar>
            <w:top w:w="0" w:type="dxa"/>
            <w:bottom w:w="0" w:type="dxa"/>
          </w:tblCellMar>
        </w:tblPrEx>
        <w:trPr>
          <w:trHeight w:val="204"/>
        </w:trPr>
        <w:tc>
          <w:tcPr>
            <w:tcW w:w="401" w:type="dxa"/>
            <w:vMerge w:val="restart"/>
            <w:tcBorders>
              <w:top w:val="single" w:sz="6" w:space="0" w:color="auto"/>
              <w:left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2</w:t>
            </w:r>
          </w:p>
        </w:tc>
        <w:tc>
          <w:tcPr>
            <w:tcW w:w="1766" w:type="dxa"/>
            <w:vMerge w:val="restart"/>
            <w:tcBorders>
              <w:top w:val="single" w:sz="6" w:space="0" w:color="auto"/>
              <w:left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壁・天井材</w:t>
            </w:r>
          </w:p>
        </w:tc>
        <w:tc>
          <w:tcPr>
            <w:tcW w:w="4242" w:type="dxa"/>
            <w:tcBorders>
              <w:top w:val="single" w:sz="6"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間仕切り壁に損傷が見られる。</w:t>
            </w:r>
          </w:p>
        </w:tc>
        <w:tc>
          <w:tcPr>
            <w:tcW w:w="992" w:type="dxa"/>
            <w:tcBorders>
              <w:top w:val="single" w:sz="6" w:space="0" w:color="auto"/>
              <w:left w:val="single" w:sz="6" w:space="0" w:color="auto"/>
              <w:bottom w:val="single" w:sz="2"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要注意</w:t>
            </w:r>
            <w:r w:rsidRPr="001934BF">
              <w:rPr>
                <w:rFonts w:ascii="ＭＳ Ｐゴシック" w:eastAsia="ＭＳ Ｐゴシック" w:cs="ＭＳ Ｐゴシック"/>
                <w:color w:val="000000"/>
                <w:kern w:val="0"/>
                <w:sz w:val="16"/>
                <w:szCs w:val="16"/>
              </w:rPr>
              <w:t>/</w:t>
            </w:r>
            <w:r w:rsidRPr="001934BF">
              <w:rPr>
                <w:rFonts w:ascii="ＭＳ Ｐゴシック" w:eastAsia="ＭＳ Ｐゴシック" w:cs="ＭＳ Ｐゴシック" w:hint="eastAsia"/>
                <w:color w:val="000000"/>
                <w:kern w:val="0"/>
                <w:sz w:val="16"/>
                <w:szCs w:val="16"/>
              </w:rPr>
              <w:t>要修理</w:t>
            </w:r>
          </w:p>
        </w:tc>
      </w:tr>
      <w:tr w:rsidR="001013D3" w:rsidRPr="001934BF" w:rsidTr="00C12063">
        <w:tblPrEx>
          <w:tblCellMar>
            <w:top w:w="0" w:type="dxa"/>
            <w:bottom w:w="0" w:type="dxa"/>
          </w:tblCellMar>
        </w:tblPrEx>
        <w:trPr>
          <w:trHeight w:val="204"/>
        </w:trPr>
        <w:tc>
          <w:tcPr>
            <w:tcW w:w="401" w:type="dxa"/>
            <w:vMerge/>
            <w:tcBorders>
              <w:left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天井材が落下している。</w:t>
            </w:r>
          </w:p>
        </w:tc>
        <w:tc>
          <w:tcPr>
            <w:tcW w:w="992" w:type="dxa"/>
            <w:tcBorders>
              <w:top w:val="single" w:sz="2" w:space="0" w:color="auto"/>
              <w:left w:val="single" w:sz="6" w:space="0" w:color="auto"/>
              <w:bottom w:val="single" w:sz="2"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b/>
                <w:bCs/>
                <w:color w:val="000000"/>
                <w:kern w:val="0"/>
                <w:sz w:val="16"/>
                <w:szCs w:val="16"/>
              </w:rPr>
            </w:pPr>
            <w:r w:rsidRPr="001934BF">
              <w:rPr>
                <w:rFonts w:ascii="ＭＳ Ｐゴシック" w:eastAsia="ＭＳ Ｐゴシック" w:cs="ＭＳ Ｐゴシック" w:hint="eastAsia"/>
                <w:b/>
                <w:bCs/>
                <w:color w:val="000000"/>
                <w:kern w:val="0"/>
                <w:sz w:val="16"/>
                <w:szCs w:val="16"/>
              </w:rPr>
              <w:t>立入禁止</w:t>
            </w:r>
          </w:p>
        </w:tc>
      </w:tr>
      <w:tr w:rsidR="001013D3" w:rsidRPr="001934BF" w:rsidTr="00C12063">
        <w:tblPrEx>
          <w:tblCellMar>
            <w:top w:w="0" w:type="dxa"/>
            <w:bottom w:w="0" w:type="dxa"/>
          </w:tblCellMar>
        </w:tblPrEx>
        <w:trPr>
          <w:trHeight w:val="408"/>
        </w:trPr>
        <w:tc>
          <w:tcPr>
            <w:tcW w:w="401" w:type="dxa"/>
            <w:vMerge/>
            <w:tcBorders>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天井材のズレが見られる。</w:t>
            </w:r>
          </w:p>
        </w:tc>
        <w:tc>
          <w:tcPr>
            <w:tcW w:w="992" w:type="dxa"/>
            <w:tcBorders>
              <w:top w:val="single" w:sz="2" w:space="0" w:color="auto"/>
              <w:left w:val="single" w:sz="6" w:space="0" w:color="auto"/>
              <w:bottom w:val="single" w:sz="6"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要注意</w:t>
            </w:r>
          </w:p>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→専門家へ詳細診断を要請</w:t>
            </w:r>
          </w:p>
        </w:tc>
      </w:tr>
      <w:tr w:rsidR="001013D3" w:rsidRPr="001934BF" w:rsidTr="00C12063">
        <w:tblPrEx>
          <w:tblCellMar>
            <w:top w:w="0" w:type="dxa"/>
            <w:bottom w:w="0" w:type="dxa"/>
          </w:tblCellMar>
        </w:tblPrEx>
        <w:trPr>
          <w:trHeight w:val="612"/>
        </w:trPr>
        <w:tc>
          <w:tcPr>
            <w:tcW w:w="401" w:type="dxa"/>
            <w:vMerge w:val="restart"/>
            <w:tcBorders>
              <w:top w:val="single" w:sz="6" w:space="0" w:color="auto"/>
              <w:left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3</w:t>
            </w:r>
          </w:p>
        </w:tc>
        <w:tc>
          <w:tcPr>
            <w:tcW w:w="1766" w:type="dxa"/>
            <w:vMerge w:val="restart"/>
            <w:tcBorders>
              <w:top w:val="single" w:sz="6" w:space="0" w:color="auto"/>
              <w:left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廊下・階段</w:t>
            </w:r>
          </w:p>
        </w:tc>
        <w:tc>
          <w:tcPr>
            <w:tcW w:w="4242" w:type="dxa"/>
            <w:tcBorders>
              <w:top w:val="single" w:sz="6"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大きな</w:t>
            </w:r>
            <w:r w:rsidRPr="001934BF">
              <w:rPr>
                <w:rFonts w:ascii="ＭＳ ゴシック" w:eastAsia="ＭＳ ゴシック" w:cs="ＭＳ ゴシック"/>
                <w:color w:val="000000"/>
                <w:kern w:val="0"/>
                <w:sz w:val="16"/>
                <w:szCs w:val="16"/>
              </w:rPr>
              <w:t>X</w:t>
            </w:r>
            <w:r w:rsidRPr="001934BF">
              <w:rPr>
                <w:rFonts w:ascii="ＭＳ ゴシック" w:eastAsia="ＭＳ ゴシック" w:cs="ＭＳ ゴシック" w:hint="eastAsia"/>
                <w:color w:val="000000"/>
                <w:kern w:val="0"/>
                <w:sz w:val="16"/>
                <w:szCs w:val="16"/>
              </w:rPr>
              <w:t>字状のひび割れが多数あり、コンクリートの剥落も著しく、鉄筋がかなり露出している。壁の向こう側が透けて見える。</w:t>
            </w:r>
          </w:p>
        </w:tc>
        <w:tc>
          <w:tcPr>
            <w:tcW w:w="992" w:type="dxa"/>
            <w:tcBorders>
              <w:top w:val="single" w:sz="6" w:space="0" w:color="auto"/>
              <w:left w:val="single" w:sz="6" w:space="0" w:color="auto"/>
              <w:bottom w:val="single" w:sz="2"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b/>
                <w:bCs/>
                <w:color w:val="000000"/>
                <w:kern w:val="0"/>
                <w:sz w:val="16"/>
                <w:szCs w:val="16"/>
              </w:rPr>
            </w:pPr>
            <w:r w:rsidRPr="001934BF">
              <w:rPr>
                <w:rFonts w:ascii="ＭＳ Ｐゴシック" w:eastAsia="ＭＳ Ｐゴシック" w:cs="ＭＳ Ｐゴシック" w:hint="eastAsia"/>
                <w:b/>
                <w:bCs/>
                <w:color w:val="000000"/>
                <w:kern w:val="0"/>
                <w:sz w:val="16"/>
                <w:szCs w:val="16"/>
              </w:rPr>
              <w:t>立入禁止</w:t>
            </w:r>
          </w:p>
        </w:tc>
      </w:tr>
      <w:tr w:rsidR="001013D3" w:rsidRPr="001934BF" w:rsidTr="00C12063">
        <w:tblPrEx>
          <w:tblCellMar>
            <w:top w:w="0" w:type="dxa"/>
            <w:bottom w:w="0" w:type="dxa"/>
          </w:tblCellMar>
        </w:tblPrEx>
        <w:trPr>
          <w:trHeight w:val="408"/>
        </w:trPr>
        <w:tc>
          <w:tcPr>
            <w:tcW w:w="401" w:type="dxa"/>
            <w:vMerge/>
            <w:tcBorders>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斜めや</w:t>
            </w:r>
            <w:r w:rsidRPr="001934BF">
              <w:rPr>
                <w:rFonts w:ascii="ＭＳ ゴシック" w:eastAsia="ＭＳ ゴシック" w:cs="ＭＳ ゴシック"/>
                <w:color w:val="000000"/>
                <w:kern w:val="0"/>
                <w:sz w:val="16"/>
                <w:szCs w:val="16"/>
              </w:rPr>
              <w:t>X</w:t>
            </w:r>
            <w:r w:rsidRPr="001934BF">
              <w:rPr>
                <w:rFonts w:ascii="ＭＳ ゴシック" w:eastAsia="ＭＳ ゴシック" w:cs="ＭＳ ゴシック" w:hint="eastAsia"/>
                <w:color w:val="000000"/>
                <w:kern w:val="0"/>
                <w:sz w:val="16"/>
                <w:szCs w:val="16"/>
              </w:rPr>
              <w:t>字形のひび割れがあるが、コンクリートの剥落はわずかである。</w:t>
            </w:r>
          </w:p>
        </w:tc>
        <w:tc>
          <w:tcPr>
            <w:tcW w:w="992" w:type="dxa"/>
            <w:tcBorders>
              <w:top w:val="single" w:sz="2" w:space="0" w:color="auto"/>
              <w:left w:val="single" w:sz="6" w:space="0" w:color="auto"/>
              <w:bottom w:val="single" w:sz="6"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点検継続</w:t>
            </w:r>
          </w:p>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→専門家へ詳細診断を要請</w:t>
            </w:r>
          </w:p>
        </w:tc>
      </w:tr>
      <w:tr w:rsidR="001013D3" w:rsidRPr="001934BF" w:rsidTr="00C12063">
        <w:tblPrEx>
          <w:tblCellMar>
            <w:top w:w="0" w:type="dxa"/>
            <w:bottom w:w="0" w:type="dxa"/>
          </w:tblCellMar>
        </w:tblPrEx>
        <w:trPr>
          <w:trHeight w:val="204"/>
        </w:trPr>
        <w:tc>
          <w:tcPr>
            <w:tcW w:w="401" w:type="dxa"/>
            <w:tcBorders>
              <w:top w:val="single" w:sz="6"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4</w:t>
            </w:r>
          </w:p>
        </w:tc>
        <w:tc>
          <w:tcPr>
            <w:tcW w:w="1766" w:type="dxa"/>
            <w:tcBorders>
              <w:top w:val="single" w:sz="6" w:space="0" w:color="auto"/>
              <w:left w:val="single" w:sz="6" w:space="0" w:color="auto"/>
              <w:bottom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ドア</w:t>
            </w:r>
          </w:p>
        </w:tc>
        <w:tc>
          <w:tcPr>
            <w:tcW w:w="4242" w:type="dxa"/>
            <w:tcBorders>
              <w:top w:val="single" w:sz="6"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ドアが外れている、または変形している。</w:t>
            </w:r>
          </w:p>
        </w:tc>
        <w:tc>
          <w:tcPr>
            <w:tcW w:w="992" w:type="dxa"/>
            <w:tcBorders>
              <w:top w:val="single" w:sz="6" w:space="0" w:color="auto"/>
              <w:left w:val="single" w:sz="6" w:space="0" w:color="auto"/>
              <w:bottom w:val="single" w:sz="6"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要注意</w:t>
            </w:r>
            <w:r w:rsidRPr="001934BF">
              <w:rPr>
                <w:rFonts w:ascii="ＭＳ Ｐゴシック" w:eastAsia="ＭＳ Ｐゴシック" w:cs="ＭＳ Ｐゴシック"/>
                <w:color w:val="000000"/>
                <w:kern w:val="0"/>
                <w:sz w:val="16"/>
                <w:szCs w:val="16"/>
              </w:rPr>
              <w:t>/</w:t>
            </w:r>
            <w:r w:rsidRPr="001934BF">
              <w:rPr>
                <w:rFonts w:ascii="ＭＳ Ｐゴシック" w:eastAsia="ＭＳ Ｐゴシック" w:cs="ＭＳ Ｐゴシック" w:hint="eastAsia"/>
                <w:color w:val="000000"/>
                <w:kern w:val="0"/>
                <w:sz w:val="16"/>
                <w:szCs w:val="16"/>
              </w:rPr>
              <w:t>要修理</w:t>
            </w:r>
          </w:p>
        </w:tc>
      </w:tr>
      <w:tr w:rsidR="001013D3" w:rsidRPr="001934BF" w:rsidTr="00C12063">
        <w:tblPrEx>
          <w:tblCellMar>
            <w:top w:w="0" w:type="dxa"/>
            <w:bottom w:w="0" w:type="dxa"/>
          </w:tblCellMar>
        </w:tblPrEx>
        <w:trPr>
          <w:trHeight w:val="204"/>
        </w:trPr>
        <w:tc>
          <w:tcPr>
            <w:tcW w:w="401" w:type="dxa"/>
            <w:vMerge w:val="restart"/>
            <w:tcBorders>
              <w:top w:val="single" w:sz="6" w:space="0" w:color="auto"/>
              <w:left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5</w:t>
            </w:r>
          </w:p>
        </w:tc>
        <w:tc>
          <w:tcPr>
            <w:tcW w:w="1766" w:type="dxa"/>
            <w:vMerge w:val="restart"/>
            <w:tcBorders>
              <w:top w:val="single" w:sz="6" w:space="0" w:color="auto"/>
              <w:left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窓枠・窓ガラス</w:t>
            </w:r>
          </w:p>
        </w:tc>
        <w:tc>
          <w:tcPr>
            <w:tcW w:w="4242" w:type="dxa"/>
            <w:tcBorders>
              <w:top w:val="single" w:sz="6"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窓枠が外れている、または変形している。</w:t>
            </w:r>
          </w:p>
        </w:tc>
        <w:tc>
          <w:tcPr>
            <w:tcW w:w="992" w:type="dxa"/>
            <w:tcBorders>
              <w:top w:val="single" w:sz="6" w:space="0" w:color="auto"/>
              <w:left w:val="single" w:sz="6" w:space="0" w:color="auto"/>
              <w:bottom w:val="single" w:sz="2"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要注意</w:t>
            </w:r>
            <w:r w:rsidRPr="001934BF">
              <w:rPr>
                <w:rFonts w:ascii="ＭＳ Ｐゴシック" w:eastAsia="ＭＳ Ｐゴシック" w:cs="ＭＳ Ｐゴシック"/>
                <w:color w:val="000000"/>
                <w:kern w:val="0"/>
                <w:sz w:val="16"/>
                <w:szCs w:val="16"/>
              </w:rPr>
              <w:t>/</w:t>
            </w:r>
            <w:r w:rsidRPr="001934BF">
              <w:rPr>
                <w:rFonts w:ascii="ＭＳ Ｐゴシック" w:eastAsia="ＭＳ Ｐゴシック" w:cs="ＭＳ Ｐゴシック" w:hint="eastAsia"/>
                <w:color w:val="000000"/>
                <w:kern w:val="0"/>
                <w:sz w:val="16"/>
                <w:szCs w:val="16"/>
              </w:rPr>
              <w:t>要修理</w:t>
            </w:r>
          </w:p>
        </w:tc>
      </w:tr>
      <w:tr w:rsidR="001013D3" w:rsidRPr="001934BF" w:rsidTr="00C12063">
        <w:tblPrEx>
          <w:tblCellMar>
            <w:top w:w="0" w:type="dxa"/>
            <w:bottom w:w="0" w:type="dxa"/>
          </w:tblCellMar>
        </w:tblPrEx>
        <w:trPr>
          <w:trHeight w:val="204"/>
        </w:trPr>
        <w:tc>
          <w:tcPr>
            <w:tcW w:w="401" w:type="dxa"/>
            <w:vMerge/>
            <w:tcBorders>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窓が割れている、またはひびがある。</w:t>
            </w:r>
          </w:p>
        </w:tc>
        <w:tc>
          <w:tcPr>
            <w:tcW w:w="992" w:type="dxa"/>
            <w:tcBorders>
              <w:top w:val="single" w:sz="2" w:space="0" w:color="auto"/>
              <w:left w:val="single" w:sz="6" w:space="0" w:color="auto"/>
              <w:bottom w:val="single" w:sz="6"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要注意</w:t>
            </w:r>
            <w:r w:rsidRPr="001934BF">
              <w:rPr>
                <w:rFonts w:ascii="ＭＳ Ｐゴシック" w:eastAsia="ＭＳ Ｐゴシック" w:cs="ＭＳ Ｐゴシック"/>
                <w:color w:val="000000"/>
                <w:kern w:val="0"/>
                <w:sz w:val="16"/>
                <w:szCs w:val="16"/>
              </w:rPr>
              <w:t>/</w:t>
            </w:r>
            <w:r w:rsidRPr="001934BF">
              <w:rPr>
                <w:rFonts w:ascii="ＭＳ Ｐゴシック" w:eastAsia="ＭＳ Ｐゴシック" w:cs="ＭＳ Ｐゴシック" w:hint="eastAsia"/>
                <w:color w:val="000000"/>
                <w:kern w:val="0"/>
                <w:sz w:val="16"/>
                <w:szCs w:val="16"/>
              </w:rPr>
              <w:t>要修理</w:t>
            </w:r>
          </w:p>
        </w:tc>
      </w:tr>
      <w:tr w:rsidR="001013D3" w:rsidRPr="001934BF" w:rsidTr="00C12063">
        <w:tblPrEx>
          <w:tblCellMar>
            <w:top w:w="0" w:type="dxa"/>
            <w:bottom w:w="0" w:type="dxa"/>
          </w:tblCellMar>
        </w:tblPrEx>
        <w:trPr>
          <w:trHeight w:val="204"/>
        </w:trPr>
        <w:tc>
          <w:tcPr>
            <w:tcW w:w="401" w:type="dxa"/>
            <w:vMerge w:val="restart"/>
            <w:tcBorders>
              <w:top w:val="single" w:sz="6" w:space="0" w:color="auto"/>
              <w:left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6</w:t>
            </w:r>
          </w:p>
        </w:tc>
        <w:tc>
          <w:tcPr>
            <w:tcW w:w="1766" w:type="dxa"/>
            <w:vMerge w:val="restart"/>
            <w:tcBorders>
              <w:top w:val="single" w:sz="6" w:space="0" w:color="auto"/>
              <w:left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照明器具・吊り器具</w:t>
            </w:r>
          </w:p>
        </w:tc>
        <w:tc>
          <w:tcPr>
            <w:tcW w:w="4242" w:type="dxa"/>
            <w:tcBorders>
              <w:top w:val="single" w:sz="6"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照明器具・吊り器具が落下している。</w:t>
            </w:r>
          </w:p>
        </w:tc>
        <w:tc>
          <w:tcPr>
            <w:tcW w:w="992" w:type="dxa"/>
            <w:tcBorders>
              <w:top w:val="single" w:sz="6" w:space="0" w:color="auto"/>
              <w:left w:val="single" w:sz="6" w:space="0" w:color="auto"/>
              <w:bottom w:val="single" w:sz="2"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要注意</w:t>
            </w:r>
            <w:r w:rsidRPr="001934BF">
              <w:rPr>
                <w:rFonts w:ascii="ＭＳ Ｐゴシック" w:eastAsia="ＭＳ Ｐゴシック" w:cs="ＭＳ Ｐゴシック"/>
                <w:color w:val="000000"/>
                <w:kern w:val="0"/>
                <w:sz w:val="16"/>
                <w:szCs w:val="16"/>
              </w:rPr>
              <w:t>/</w:t>
            </w:r>
            <w:r w:rsidRPr="001934BF">
              <w:rPr>
                <w:rFonts w:ascii="ＭＳ Ｐゴシック" w:eastAsia="ＭＳ Ｐゴシック" w:cs="ＭＳ Ｐゴシック" w:hint="eastAsia"/>
                <w:color w:val="000000"/>
                <w:kern w:val="0"/>
                <w:sz w:val="16"/>
                <w:szCs w:val="16"/>
              </w:rPr>
              <w:t>要修理</w:t>
            </w:r>
          </w:p>
        </w:tc>
      </w:tr>
      <w:tr w:rsidR="001013D3" w:rsidRPr="001934BF" w:rsidTr="00C12063">
        <w:tblPrEx>
          <w:tblCellMar>
            <w:top w:w="0" w:type="dxa"/>
            <w:bottom w:w="0" w:type="dxa"/>
          </w:tblCellMar>
        </w:tblPrEx>
        <w:trPr>
          <w:trHeight w:val="204"/>
        </w:trPr>
        <w:tc>
          <w:tcPr>
            <w:tcW w:w="401" w:type="dxa"/>
            <w:vMerge/>
            <w:tcBorders>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照明器具・吊り器具のズレが見られる。</w:t>
            </w:r>
          </w:p>
        </w:tc>
        <w:tc>
          <w:tcPr>
            <w:tcW w:w="992" w:type="dxa"/>
            <w:tcBorders>
              <w:top w:val="single" w:sz="2" w:space="0" w:color="auto"/>
              <w:left w:val="single" w:sz="6" w:space="0" w:color="auto"/>
              <w:bottom w:val="single" w:sz="6"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要注意</w:t>
            </w:r>
            <w:r w:rsidRPr="001934BF">
              <w:rPr>
                <w:rFonts w:ascii="ＭＳ Ｐゴシック" w:eastAsia="ＭＳ Ｐゴシック" w:cs="ＭＳ Ｐゴシック"/>
                <w:color w:val="000000"/>
                <w:kern w:val="0"/>
                <w:sz w:val="16"/>
                <w:szCs w:val="16"/>
              </w:rPr>
              <w:t>/</w:t>
            </w:r>
            <w:r w:rsidRPr="001934BF">
              <w:rPr>
                <w:rFonts w:ascii="ＭＳ Ｐゴシック" w:eastAsia="ＭＳ Ｐゴシック" w:cs="ＭＳ Ｐゴシック" w:hint="eastAsia"/>
                <w:color w:val="000000"/>
                <w:kern w:val="0"/>
                <w:sz w:val="16"/>
                <w:szCs w:val="16"/>
              </w:rPr>
              <w:t>要修理</w:t>
            </w:r>
          </w:p>
        </w:tc>
      </w:tr>
      <w:tr w:rsidR="001013D3" w:rsidRPr="001934BF" w:rsidTr="00C12063">
        <w:tblPrEx>
          <w:tblCellMar>
            <w:top w:w="0" w:type="dxa"/>
            <w:bottom w:w="0" w:type="dxa"/>
          </w:tblCellMar>
        </w:tblPrEx>
        <w:trPr>
          <w:trHeight w:val="204"/>
        </w:trPr>
        <w:tc>
          <w:tcPr>
            <w:tcW w:w="401" w:type="dxa"/>
            <w:vMerge w:val="restart"/>
            <w:tcBorders>
              <w:top w:val="single" w:sz="6" w:space="0" w:color="auto"/>
              <w:left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7</w:t>
            </w:r>
          </w:p>
        </w:tc>
        <w:tc>
          <w:tcPr>
            <w:tcW w:w="1766" w:type="dxa"/>
            <w:vMerge w:val="restart"/>
            <w:tcBorders>
              <w:top w:val="single" w:sz="6" w:space="0" w:color="auto"/>
              <w:left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什器等</w:t>
            </w:r>
          </w:p>
        </w:tc>
        <w:tc>
          <w:tcPr>
            <w:tcW w:w="4242" w:type="dxa"/>
            <w:tcBorders>
              <w:top w:val="single" w:sz="6"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什器（家具）等が転倒している。</w:t>
            </w:r>
          </w:p>
        </w:tc>
        <w:tc>
          <w:tcPr>
            <w:tcW w:w="992" w:type="dxa"/>
            <w:tcBorders>
              <w:top w:val="single" w:sz="6" w:space="0" w:color="auto"/>
              <w:left w:val="single" w:sz="6" w:space="0" w:color="auto"/>
              <w:bottom w:val="single" w:sz="2"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要注意</w:t>
            </w:r>
            <w:r w:rsidRPr="001934BF">
              <w:rPr>
                <w:rFonts w:ascii="ＭＳ Ｐゴシック" w:eastAsia="ＭＳ Ｐゴシック" w:cs="ＭＳ Ｐゴシック"/>
                <w:color w:val="000000"/>
                <w:kern w:val="0"/>
                <w:sz w:val="16"/>
                <w:szCs w:val="16"/>
              </w:rPr>
              <w:t>/</w:t>
            </w:r>
            <w:r w:rsidRPr="001934BF">
              <w:rPr>
                <w:rFonts w:ascii="ＭＳ Ｐゴシック" w:eastAsia="ＭＳ Ｐゴシック" w:cs="ＭＳ Ｐゴシック" w:hint="eastAsia"/>
                <w:color w:val="000000"/>
                <w:kern w:val="0"/>
                <w:sz w:val="16"/>
                <w:szCs w:val="16"/>
              </w:rPr>
              <w:t>要修理</w:t>
            </w:r>
            <w:r w:rsidRPr="001934BF">
              <w:rPr>
                <w:rFonts w:ascii="ＭＳ Ｐゴシック" w:eastAsia="ＭＳ Ｐゴシック" w:cs="ＭＳ Ｐゴシック"/>
                <w:color w:val="000000"/>
                <w:kern w:val="0"/>
                <w:sz w:val="16"/>
                <w:szCs w:val="16"/>
              </w:rPr>
              <w:t>/</w:t>
            </w:r>
            <w:r w:rsidRPr="001934BF">
              <w:rPr>
                <w:rFonts w:ascii="ＭＳ Ｐゴシック" w:eastAsia="ＭＳ Ｐゴシック" w:cs="ＭＳ Ｐゴシック" w:hint="eastAsia"/>
                <w:color w:val="000000"/>
                <w:kern w:val="0"/>
                <w:sz w:val="16"/>
                <w:szCs w:val="16"/>
              </w:rPr>
              <w:t>要固定</w:t>
            </w:r>
          </w:p>
        </w:tc>
      </w:tr>
      <w:tr w:rsidR="001013D3" w:rsidRPr="001934BF" w:rsidTr="00C12063">
        <w:tblPrEx>
          <w:tblCellMar>
            <w:top w:w="0" w:type="dxa"/>
            <w:bottom w:w="0" w:type="dxa"/>
          </w:tblCellMar>
        </w:tblPrEx>
        <w:trPr>
          <w:trHeight w:val="204"/>
        </w:trPr>
        <w:tc>
          <w:tcPr>
            <w:tcW w:w="401" w:type="dxa"/>
            <w:vMerge/>
            <w:tcBorders>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書類等が散乱している。</w:t>
            </w:r>
          </w:p>
        </w:tc>
        <w:tc>
          <w:tcPr>
            <w:tcW w:w="992" w:type="dxa"/>
            <w:tcBorders>
              <w:top w:val="single" w:sz="2" w:space="0" w:color="auto"/>
              <w:left w:val="single" w:sz="6" w:space="0" w:color="auto"/>
              <w:bottom w:val="single" w:sz="6"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要注意</w:t>
            </w:r>
            <w:r w:rsidRPr="001934BF">
              <w:rPr>
                <w:rFonts w:ascii="ＭＳ Ｐゴシック" w:eastAsia="ＭＳ Ｐゴシック" w:cs="ＭＳ Ｐゴシック"/>
                <w:color w:val="000000"/>
                <w:kern w:val="0"/>
                <w:sz w:val="16"/>
                <w:szCs w:val="16"/>
              </w:rPr>
              <w:t>/</w:t>
            </w:r>
            <w:r w:rsidRPr="001934BF">
              <w:rPr>
                <w:rFonts w:ascii="ＭＳ Ｐゴシック" w:eastAsia="ＭＳ Ｐゴシック" w:cs="ＭＳ Ｐゴシック" w:hint="eastAsia"/>
                <w:color w:val="000000"/>
                <w:kern w:val="0"/>
                <w:sz w:val="16"/>
                <w:szCs w:val="16"/>
              </w:rPr>
              <w:t>要復旧</w:t>
            </w:r>
          </w:p>
        </w:tc>
      </w:tr>
      <w:tr w:rsidR="001013D3" w:rsidRPr="001934BF" w:rsidTr="00C12063">
        <w:tblPrEx>
          <w:tblCellMar>
            <w:top w:w="0" w:type="dxa"/>
            <w:bottom w:w="0" w:type="dxa"/>
          </w:tblCellMar>
        </w:tblPrEx>
        <w:trPr>
          <w:trHeight w:val="326"/>
        </w:trPr>
        <w:tc>
          <w:tcPr>
            <w:tcW w:w="10095" w:type="dxa"/>
            <w:gridSpan w:val="5"/>
            <w:tcBorders>
              <w:top w:val="single" w:sz="6" w:space="0" w:color="auto"/>
              <w:left w:val="single" w:sz="6" w:space="0" w:color="auto"/>
              <w:bottom w:val="single" w:sz="6" w:space="0" w:color="auto"/>
              <w:right w:val="single" w:sz="6" w:space="0" w:color="auto"/>
            </w:tcBorders>
            <w:shd w:val="solid" w:color="C0C0C0" w:fill="auto"/>
            <w:vAlign w:val="center"/>
          </w:tcPr>
          <w:p w:rsidR="001013D3" w:rsidRPr="001934BF" w:rsidRDefault="001013D3" w:rsidP="00CE31CB">
            <w:pPr>
              <w:autoSpaceDE w:val="0"/>
              <w:autoSpaceDN w:val="0"/>
              <w:adjustRightInd w:val="0"/>
              <w:jc w:val="left"/>
              <w:rPr>
                <w:rFonts w:ascii="ＭＳ ゴシック" w:eastAsia="ＭＳ ゴシック" w:cs="ＭＳ ゴシック"/>
                <w:b/>
                <w:bCs/>
                <w:color w:val="000000"/>
                <w:kern w:val="0"/>
                <w:sz w:val="20"/>
                <w:szCs w:val="20"/>
              </w:rPr>
            </w:pPr>
            <w:r w:rsidRPr="001934BF">
              <w:rPr>
                <w:rFonts w:ascii="ＭＳ ゴシック" w:eastAsia="ＭＳ ゴシック" w:cs="ＭＳ ゴシック" w:hint="eastAsia"/>
                <w:b/>
                <w:bCs/>
                <w:color w:val="000000"/>
                <w:kern w:val="0"/>
                <w:sz w:val="20"/>
                <w:szCs w:val="20"/>
              </w:rPr>
              <w:t>設備等</w:t>
            </w:r>
          </w:p>
        </w:tc>
      </w:tr>
      <w:tr w:rsidR="001013D3" w:rsidRPr="001934BF" w:rsidTr="00C12063">
        <w:tblPrEx>
          <w:tblCellMar>
            <w:top w:w="0" w:type="dxa"/>
            <w:bottom w:w="0" w:type="dxa"/>
          </w:tblCellMar>
        </w:tblPrEx>
        <w:trPr>
          <w:trHeight w:val="408"/>
        </w:trPr>
        <w:tc>
          <w:tcPr>
            <w:tcW w:w="401" w:type="dxa"/>
            <w:vMerge w:val="restart"/>
            <w:tcBorders>
              <w:top w:val="single" w:sz="6" w:space="0" w:color="auto"/>
              <w:left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1</w:t>
            </w:r>
          </w:p>
        </w:tc>
        <w:tc>
          <w:tcPr>
            <w:tcW w:w="1766" w:type="dxa"/>
            <w:vMerge w:val="restart"/>
            <w:tcBorders>
              <w:top w:val="single" w:sz="6" w:space="0" w:color="auto"/>
              <w:left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電力</w:t>
            </w:r>
          </w:p>
        </w:tc>
        <w:tc>
          <w:tcPr>
            <w:tcW w:w="4242" w:type="dxa"/>
            <w:tcBorders>
              <w:top w:val="single" w:sz="6"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外部からの電力供給が停止している。（商用電源の途絶）</w:t>
            </w:r>
          </w:p>
        </w:tc>
        <w:tc>
          <w:tcPr>
            <w:tcW w:w="992" w:type="dxa"/>
            <w:tcBorders>
              <w:top w:val="single" w:sz="6" w:space="0" w:color="auto"/>
              <w:left w:val="single" w:sz="6" w:space="0" w:color="auto"/>
              <w:bottom w:val="single" w:sz="2"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vMerge w:val="restart"/>
            <w:tcBorders>
              <w:top w:val="single" w:sz="6" w:space="0" w:color="auto"/>
              <w:left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代替手段の確保</w:t>
            </w:r>
            <w:r w:rsidRPr="001934BF">
              <w:rPr>
                <w:rFonts w:ascii="ＭＳ Ｐゴシック" w:eastAsia="ＭＳ Ｐゴシック" w:cs="ＭＳ Ｐゴシック"/>
                <w:color w:val="000000"/>
                <w:kern w:val="0"/>
                <w:sz w:val="16"/>
                <w:szCs w:val="16"/>
              </w:rPr>
              <w:t>/</w:t>
            </w:r>
            <w:r w:rsidRPr="001934BF">
              <w:rPr>
                <w:rFonts w:ascii="ＭＳ Ｐゴシック" w:eastAsia="ＭＳ Ｐゴシック" w:cs="ＭＳ Ｐゴシック" w:hint="eastAsia"/>
                <w:color w:val="000000"/>
                <w:kern w:val="0"/>
                <w:sz w:val="16"/>
                <w:szCs w:val="16"/>
              </w:rPr>
              <w:t>要復旧</w:t>
            </w:r>
          </w:p>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→（例）非常用電源を稼働</w:t>
            </w:r>
          </w:p>
        </w:tc>
      </w:tr>
      <w:tr w:rsidR="001013D3" w:rsidRPr="001934BF" w:rsidTr="00C12063">
        <w:tblPrEx>
          <w:tblCellMar>
            <w:top w:w="0" w:type="dxa"/>
            <w:bottom w:w="0" w:type="dxa"/>
          </w:tblCellMar>
        </w:tblPrEx>
        <w:trPr>
          <w:trHeight w:val="408"/>
        </w:trPr>
        <w:tc>
          <w:tcPr>
            <w:tcW w:w="401" w:type="dxa"/>
            <w:vMerge/>
            <w:tcBorders>
              <w:left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66" w:type="dxa"/>
            <w:vMerge/>
            <w:tcBorders>
              <w:left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Ｐゴシック" w:eastAsia="ＭＳ Ｐゴシック" w:cs="ＭＳ Ｐゴシック"/>
                <w:color w:val="000000"/>
                <w:kern w:val="0"/>
                <w:sz w:val="16"/>
                <w:szCs w:val="16"/>
              </w:rPr>
            </w:pPr>
          </w:p>
        </w:tc>
        <w:tc>
          <w:tcPr>
            <w:tcW w:w="4242" w:type="dxa"/>
            <w:tcBorders>
              <w:top w:val="single" w:sz="2"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照明が消えている。</w:t>
            </w:r>
          </w:p>
        </w:tc>
        <w:tc>
          <w:tcPr>
            <w:tcW w:w="992" w:type="dxa"/>
            <w:tcBorders>
              <w:top w:val="single" w:sz="2" w:space="0" w:color="auto"/>
              <w:left w:val="single" w:sz="6" w:space="0" w:color="auto"/>
              <w:bottom w:val="single" w:sz="2"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vMerge/>
            <w:tcBorders>
              <w:left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p>
        </w:tc>
      </w:tr>
      <w:tr w:rsidR="001013D3" w:rsidRPr="001934BF" w:rsidTr="00C12063">
        <w:tblPrEx>
          <w:tblCellMar>
            <w:top w:w="0" w:type="dxa"/>
            <w:bottom w:w="0" w:type="dxa"/>
          </w:tblCellMar>
        </w:tblPrEx>
        <w:trPr>
          <w:trHeight w:val="204"/>
        </w:trPr>
        <w:tc>
          <w:tcPr>
            <w:tcW w:w="401" w:type="dxa"/>
            <w:vMerge/>
            <w:tcBorders>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66" w:type="dxa"/>
            <w:vMerge/>
            <w:tcBorders>
              <w:left w:val="single" w:sz="6" w:space="0" w:color="auto"/>
              <w:bottom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Ｐゴシック" w:eastAsia="ＭＳ Ｐゴシック" w:cs="ＭＳ Ｐ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空調が停止している。</w:t>
            </w:r>
          </w:p>
        </w:tc>
        <w:tc>
          <w:tcPr>
            <w:tcW w:w="992" w:type="dxa"/>
            <w:tcBorders>
              <w:top w:val="single" w:sz="2" w:space="0" w:color="auto"/>
              <w:left w:val="single" w:sz="6" w:space="0" w:color="auto"/>
              <w:bottom w:val="single" w:sz="6"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vMerge/>
            <w:tcBorders>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p>
        </w:tc>
      </w:tr>
      <w:tr w:rsidR="001013D3" w:rsidRPr="001934BF" w:rsidTr="00C12063">
        <w:tblPrEx>
          <w:tblCellMar>
            <w:top w:w="0" w:type="dxa"/>
            <w:bottom w:w="0" w:type="dxa"/>
          </w:tblCellMar>
        </w:tblPrEx>
        <w:trPr>
          <w:trHeight w:val="204"/>
        </w:trPr>
        <w:tc>
          <w:tcPr>
            <w:tcW w:w="401" w:type="dxa"/>
            <w:vMerge w:val="restart"/>
            <w:tcBorders>
              <w:top w:val="single" w:sz="6" w:space="0" w:color="auto"/>
              <w:left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2</w:t>
            </w:r>
          </w:p>
        </w:tc>
        <w:tc>
          <w:tcPr>
            <w:tcW w:w="1766" w:type="dxa"/>
            <w:vMerge w:val="restart"/>
            <w:tcBorders>
              <w:top w:val="single" w:sz="6" w:space="0" w:color="auto"/>
              <w:left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エレベータ</w:t>
            </w:r>
          </w:p>
        </w:tc>
        <w:tc>
          <w:tcPr>
            <w:tcW w:w="4242" w:type="dxa"/>
            <w:tcBorders>
              <w:top w:val="single" w:sz="6"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停止している。</w:t>
            </w:r>
          </w:p>
        </w:tc>
        <w:tc>
          <w:tcPr>
            <w:tcW w:w="992" w:type="dxa"/>
            <w:tcBorders>
              <w:top w:val="single" w:sz="6" w:space="0" w:color="auto"/>
              <w:left w:val="single" w:sz="6" w:space="0" w:color="auto"/>
              <w:bottom w:val="single" w:sz="2"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vMerge w:val="restart"/>
            <w:tcBorders>
              <w:top w:val="single" w:sz="6" w:space="0" w:color="auto"/>
              <w:left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要復旧</w:t>
            </w:r>
          </w:p>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→メンテナンス業者に連絡</w:t>
            </w:r>
          </w:p>
        </w:tc>
      </w:tr>
      <w:tr w:rsidR="001013D3" w:rsidRPr="001934BF" w:rsidTr="00C12063">
        <w:tblPrEx>
          <w:tblCellMar>
            <w:top w:w="0" w:type="dxa"/>
            <w:bottom w:w="0" w:type="dxa"/>
          </w:tblCellMar>
        </w:tblPrEx>
        <w:trPr>
          <w:trHeight w:val="204"/>
        </w:trPr>
        <w:tc>
          <w:tcPr>
            <w:tcW w:w="401" w:type="dxa"/>
            <w:vMerge/>
            <w:tcBorders>
              <w:left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Ｐゴシック" w:eastAsia="ＭＳ Ｐゴシック" w:cs="ＭＳ Ｐゴシック"/>
                <w:color w:val="000000"/>
                <w:kern w:val="0"/>
                <w:sz w:val="16"/>
                <w:szCs w:val="16"/>
              </w:rPr>
            </w:pPr>
          </w:p>
        </w:tc>
        <w:tc>
          <w:tcPr>
            <w:tcW w:w="4242" w:type="dxa"/>
            <w:tcBorders>
              <w:top w:val="single" w:sz="2"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警報ランプ、ブザー点灯、鳴動している。</w:t>
            </w:r>
          </w:p>
        </w:tc>
        <w:tc>
          <w:tcPr>
            <w:tcW w:w="992" w:type="dxa"/>
            <w:tcBorders>
              <w:top w:val="single" w:sz="2" w:space="0" w:color="auto"/>
              <w:left w:val="single" w:sz="6" w:space="0" w:color="auto"/>
              <w:bottom w:val="single" w:sz="2"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vMerge/>
            <w:tcBorders>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p>
        </w:tc>
      </w:tr>
      <w:tr w:rsidR="001013D3" w:rsidRPr="001934BF" w:rsidTr="00C12063">
        <w:tblPrEx>
          <w:tblCellMar>
            <w:top w:w="0" w:type="dxa"/>
            <w:bottom w:w="0" w:type="dxa"/>
          </w:tblCellMar>
        </w:tblPrEx>
        <w:trPr>
          <w:trHeight w:val="408"/>
        </w:trPr>
        <w:tc>
          <w:tcPr>
            <w:tcW w:w="401" w:type="dxa"/>
            <w:vMerge/>
            <w:tcBorders>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Ｐゴシック" w:eastAsia="ＭＳ Ｐゴシック" w:cs="ＭＳ Ｐ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カゴ内に人が閉じ込められている。</w:t>
            </w:r>
          </w:p>
        </w:tc>
        <w:tc>
          <w:tcPr>
            <w:tcW w:w="992" w:type="dxa"/>
            <w:tcBorders>
              <w:top w:val="single" w:sz="2" w:space="0" w:color="auto"/>
              <w:left w:val="single" w:sz="6" w:space="0" w:color="auto"/>
              <w:bottom w:val="single" w:sz="6"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→メンテナンス業者または消防機関に連絡</w:t>
            </w:r>
          </w:p>
        </w:tc>
      </w:tr>
      <w:tr w:rsidR="00E753CF" w:rsidRPr="001934BF" w:rsidTr="00C12063">
        <w:tblPrEx>
          <w:tblCellMar>
            <w:top w:w="0" w:type="dxa"/>
            <w:bottom w:w="0" w:type="dxa"/>
          </w:tblCellMar>
        </w:tblPrEx>
        <w:trPr>
          <w:trHeight w:val="408"/>
        </w:trPr>
        <w:tc>
          <w:tcPr>
            <w:tcW w:w="401"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12063">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3</w:t>
            </w:r>
          </w:p>
        </w:tc>
        <w:tc>
          <w:tcPr>
            <w:tcW w:w="1766"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E31CB">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上水道</w:t>
            </w:r>
          </w:p>
        </w:tc>
        <w:tc>
          <w:tcPr>
            <w:tcW w:w="4242"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停止している。</w:t>
            </w:r>
          </w:p>
        </w:tc>
        <w:tc>
          <w:tcPr>
            <w:tcW w:w="992" w:type="dxa"/>
            <w:tcBorders>
              <w:top w:val="single" w:sz="6" w:space="0" w:color="auto"/>
              <w:left w:val="single" w:sz="6" w:space="0" w:color="auto"/>
              <w:bottom w:val="single" w:sz="6" w:space="0" w:color="auto"/>
              <w:right w:val="single" w:sz="6" w:space="0" w:color="auto"/>
            </w:tcBorders>
          </w:tcPr>
          <w:p w:rsidR="00E753CF" w:rsidRPr="001934BF" w:rsidRDefault="00E753CF"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代替手段の確保</w:t>
            </w:r>
            <w:r w:rsidRPr="001934BF">
              <w:rPr>
                <w:rFonts w:ascii="ＭＳ Ｐゴシック" w:eastAsia="ＭＳ Ｐゴシック" w:cs="ＭＳ Ｐゴシック"/>
                <w:color w:val="000000"/>
                <w:kern w:val="0"/>
                <w:sz w:val="16"/>
                <w:szCs w:val="16"/>
              </w:rPr>
              <w:t>/</w:t>
            </w:r>
            <w:r w:rsidRPr="001934BF">
              <w:rPr>
                <w:rFonts w:ascii="ＭＳ Ｐゴシック" w:eastAsia="ＭＳ Ｐゴシック" w:cs="ＭＳ Ｐゴシック" w:hint="eastAsia"/>
                <w:color w:val="000000"/>
                <w:kern w:val="0"/>
                <w:sz w:val="16"/>
                <w:szCs w:val="16"/>
              </w:rPr>
              <w:t>要復旧</w:t>
            </w:r>
          </w:p>
          <w:p w:rsidR="00E753CF" w:rsidRPr="001934BF" w:rsidRDefault="00E753CF"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w:t>
            </w:r>
            <w:r w:rsidRPr="001934BF">
              <w:rPr>
                <w:rFonts w:ascii="ＭＳ Ｐゴシック" w:eastAsia="ＭＳ Ｐゴシック" w:cs="ＭＳ Ｐゴシック"/>
                <w:color w:val="000000"/>
                <w:kern w:val="0"/>
                <w:sz w:val="16"/>
                <w:szCs w:val="16"/>
              </w:rPr>
              <w:t>(</w:t>
            </w:r>
            <w:r w:rsidRPr="001934BF">
              <w:rPr>
                <w:rFonts w:ascii="ＭＳ Ｐゴシック" w:eastAsia="ＭＳ Ｐゴシック" w:cs="ＭＳ Ｐゴシック" w:hint="eastAsia"/>
                <w:color w:val="000000"/>
                <w:kern w:val="0"/>
                <w:sz w:val="16"/>
                <w:szCs w:val="16"/>
              </w:rPr>
              <w:t>例）備蓄品の利用</w:t>
            </w:r>
          </w:p>
        </w:tc>
      </w:tr>
      <w:tr w:rsidR="00E753CF" w:rsidRPr="001934BF" w:rsidTr="00C12063">
        <w:tblPrEx>
          <w:tblCellMar>
            <w:top w:w="0" w:type="dxa"/>
            <w:bottom w:w="0" w:type="dxa"/>
          </w:tblCellMar>
        </w:tblPrEx>
        <w:trPr>
          <w:trHeight w:val="408"/>
        </w:trPr>
        <w:tc>
          <w:tcPr>
            <w:tcW w:w="401"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12063">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4</w:t>
            </w:r>
          </w:p>
        </w:tc>
        <w:tc>
          <w:tcPr>
            <w:tcW w:w="1766"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E31CB">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下水道・トイレ</w:t>
            </w:r>
          </w:p>
        </w:tc>
        <w:tc>
          <w:tcPr>
            <w:tcW w:w="4242"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水が流れない（溢れている）。</w:t>
            </w:r>
          </w:p>
        </w:tc>
        <w:tc>
          <w:tcPr>
            <w:tcW w:w="992" w:type="dxa"/>
            <w:tcBorders>
              <w:top w:val="single" w:sz="6" w:space="0" w:color="auto"/>
              <w:left w:val="single" w:sz="6" w:space="0" w:color="auto"/>
              <w:bottom w:val="single" w:sz="6" w:space="0" w:color="auto"/>
              <w:right w:val="single" w:sz="6" w:space="0" w:color="auto"/>
            </w:tcBorders>
          </w:tcPr>
          <w:p w:rsidR="00E753CF" w:rsidRPr="001934BF" w:rsidRDefault="00E753CF"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b/>
                <w:bCs/>
                <w:color w:val="000000"/>
                <w:kern w:val="0"/>
                <w:sz w:val="16"/>
                <w:szCs w:val="16"/>
              </w:rPr>
              <w:t>使用中止</w:t>
            </w:r>
            <w:r w:rsidRPr="001934BF">
              <w:rPr>
                <w:rFonts w:ascii="ＭＳ Ｐゴシック" w:eastAsia="ＭＳ Ｐゴシック" w:cs="ＭＳ Ｐゴシック"/>
                <w:color w:val="000000"/>
                <w:kern w:val="0"/>
                <w:sz w:val="16"/>
                <w:szCs w:val="16"/>
              </w:rPr>
              <w:t>/</w:t>
            </w:r>
            <w:r w:rsidRPr="001934BF">
              <w:rPr>
                <w:rFonts w:ascii="ＭＳ Ｐゴシック" w:eastAsia="ＭＳ Ｐゴシック" w:cs="ＭＳ Ｐゴシック" w:hint="eastAsia"/>
                <w:color w:val="000000"/>
                <w:kern w:val="0"/>
                <w:sz w:val="16"/>
                <w:szCs w:val="16"/>
              </w:rPr>
              <w:t>代替手段の確保</w:t>
            </w:r>
            <w:r w:rsidRPr="001934BF">
              <w:rPr>
                <w:rFonts w:ascii="ＭＳ Ｐゴシック" w:eastAsia="ＭＳ Ｐゴシック" w:cs="ＭＳ Ｐゴシック"/>
                <w:color w:val="000000"/>
                <w:kern w:val="0"/>
                <w:sz w:val="16"/>
                <w:szCs w:val="16"/>
              </w:rPr>
              <w:t>/</w:t>
            </w:r>
            <w:r w:rsidRPr="001934BF">
              <w:rPr>
                <w:rFonts w:ascii="ＭＳ Ｐゴシック" w:eastAsia="ＭＳ Ｐゴシック" w:cs="ＭＳ Ｐゴシック" w:hint="eastAsia"/>
                <w:color w:val="000000"/>
                <w:kern w:val="0"/>
                <w:sz w:val="16"/>
                <w:szCs w:val="16"/>
              </w:rPr>
              <w:t xml:space="preserve">要復旧　</w:t>
            </w:r>
          </w:p>
          <w:p w:rsidR="00E753CF" w:rsidRPr="001934BF" w:rsidRDefault="00E753CF"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→（例）災害用トイレの利用</w:t>
            </w:r>
          </w:p>
        </w:tc>
      </w:tr>
      <w:tr w:rsidR="001013D3" w:rsidRPr="001934BF" w:rsidTr="00C12063">
        <w:tblPrEx>
          <w:tblCellMar>
            <w:top w:w="0" w:type="dxa"/>
            <w:bottom w:w="0" w:type="dxa"/>
          </w:tblCellMar>
        </w:tblPrEx>
        <w:trPr>
          <w:trHeight w:val="204"/>
        </w:trPr>
        <w:tc>
          <w:tcPr>
            <w:tcW w:w="401" w:type="dxa"/>
            <w:vMerge w:val="restart"/>
            <w:tcBorders>
              <w:top w:val="single" w:sz="6" w:space="0" w:color="auto"/>
              <w:left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5</w:t>
            </w:r>
          </w:p>
        </w:tc>
        <w:tc>
          <w:tcPr>
            <w:tcW w:w="1766" w:type="dxa"/>
            <w:vMerge w:val="restart"/>
            <w:tcBorders>
              <w:top w:val="single" w:sz="6" w:space="0" w:color="auto"/>
              <w:left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ガス</w:t>
            </w:r>
          </w:p>
        </w:tc>
        <w:tc>
          <w:tcPr>
            <w:tcW w:w="4242" w:type="dxa"/>
            <w:tcBorders>
              <w:top w:val="single" w:sz="6"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異臭、異音、煙が発生している。</w:t>
            </w:r>
          </w:p>
        </w:tc>
        <w:tc>
          <w:tcPr>
            <w:tcW w:w="992" w:type="dxa"/>
            <w:tcBorders>
              <w:top w:val="single" w:sz="6" w:space="0" w:color="auto"/>
              <w:left w:val="single" w:sz="6" w:space="0" w:color="auto"/>
              <w:bottom w:val="single" w:sz="2"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b/>
                <w:bCs/>
                <w:color w:val="000000"/>
                <w:kern w:val="0"/>
                <w:sz w:val="16"/>
                <w:szCs w:val="16"/>
              </w:rPr>
              <w:t>立入禁止</w:t>
            </w:r>
            <w:r w:rsidRPr="001934BF">
              <w:rPr>
                <w:rFonts w:ascii="ＭＳ Ｐゴシック" w:eastAsia="ＭＳ Ｐゴシック" w:cs="ＭＳ Ｐゴシック"/>
                <w:color w:val="000000"/>
                <w:kern w:val="0"/>
                <w:sz w:val="16"/>
                <w:szCs w:val="16"/>
              </w:rPr>
              <w:t>/</w:t>
            </w:r>
            <w:r w:rsidRPr="001934BF">
              <w:rPr>
                <w:rFonts w:ascii="ＭＳ Ｐゴシック" w:eastAsia="ＭＳ Ｐゴシック" w:cs="ＭＳ Ｐゴシック" w:hint="eastAsia"/>
                <w:color w:val="000000"/>
                <w:kern w:val="0"/>
                <w:sz w:val="16"/>
                <w:szCs w:val="16"/>
              </w:rPr>
              <w:t>要復旧</w:t>
            </w:r>
          </w:p>
        </w:tc>
      </w:tr>
      <w:tr w:rsidR="001013D3" w:rsidRPr="001934BF" w:rsidTr="00C12063">
        <w:tblPrEx>
          <w:tblCellMar>
            <w:top w:w="0" w:type="dxa"/>
            <w:bottom w:w="0" w:type="dxa"/>
          </w:tblCellMar>
        </w:tblPrEx>
        <w:trPr>
          <w:trHeight w:val="204"/>
        </w:trPr>
        <w:tc>
          <w:tcPr>
            <w:tcW w:w="401" w:type="dxa"/>
            <w:vMerge/>
            <w:tcBorders>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停止している。</w:t>
            </w:r>
          </w:p>
        </w:tc>
        <w:tc>
          <w:tcPr>
            <w:tcW w:w="992" w:type="dxa"/>
            <w:tcBorders>
              <w:top w:val="single" w:sz="2" w:space="0" w:color="auto"/>
              <w:left w:val="single" w:sz="6" w:space="0" w:color="auto"/>
              <w:bottom w:val="single" w:sz="6"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要復旧</w:t>
            </w:r>
          </w:p>
        </w:tc>
      </w:tr>
      <w:tr w:rsidR="00E753CF" w:rsidRPr="001934BF" w:rsidTr="00C12063">
        <w:tblPrEx>
          <w:tblCellMar>
            <w:top w:w="0" w:type="dxa"/>
            <w:bottom w:w="0" w:type="dxa"/>
          </w:tblCellMar>
        </w:tblPrEx>
        <w:trPr>
          <w:trHeight w:val="408"/>
        </w:trPr>
        <w:tc>
          <w:tcPr>
            <w:tcW w:w="401"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12063">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6</w:t>
            </w:r>
          </w:p>
        </w:tc>
        <w:tc>
          <w:tcPr>
            <w:tcW w:w="1766"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E31CB">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通信・電話</w:t>
            </w:r>
          </w:p>
        </w:tc>
        <w:tc>
          <w:tcPr>
            <w:tcW w:w="4242"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停止している。</w:t>
            </w:r>
          </w:p>
        </w:tc>
        <w:tc>
          <w:tcPr>
            <w:tcW w:w="992" w:type="dxa"/>
            <w:tcBorders>
              <w:top w:val="single" w:sz="6" w:space="0" w:color="auto"/>
              <w:left w:val="single" w:sz="6" w:space="0" w:color="auto"/>
              <w:bottom w:val="single" w:sz="6" w:space="0" w:color="auto"/>
              <w:right w:val="single" w:sz="6" w:space="0" w:color="auto"/>
            </w:tcBorders>
          </w:tcPr>
          <w:p w:rsidR="00E753CF" w:rsidRPr="001934BF" w:rsidRDefault="00E753CF"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代替手段の確保</w:t>
            </w:r>
            <w:r w:rsidRPr="001934BF">
              <w:rPr>
                <w:rFonts w:ascii="ＭＳ Ｐゴシック" w:eastAsia="ＭＳ Ｐゴシック" w:cs="ＭＳ Ｐゴシック"/>
                <w:color w:val="000000"/>
                <w:kern w:val="0"/>
                <w:sz w:val="16"/>
                <w:szCs w:val="16"/>
              </w:rPr>
              <w:t>/</w:t>
            </w:r>
            <w:r w:rsidRPr="001934BF">
              <w:rPr>
                <w:rFonts w:ascii="ＭＳ Ｐゴシック" w:eastAsia="ＭＳ Ｐゴシック" w:cs="ＭＳ Ｐゴシック" w:hint="eastAsia"/>
                <w:color w:val="000000"/>
                <w:kern w:val="0"/>
                <w:sz w:val="16"/>
                <w:szCs w:val="16"/>
              </w:rPr>
              <w:t>要復旧</w:t>
            </w:r>
          </w:p>
          <w:p w:rsidR="00E753CF" w:rsidRPr="001934BF" w:rsidRDefault="00E753CF"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→（例）衛星携帯電話、無線機の利用</w:t>
            </w:r>
          </w:p>
        </w:tc>
      </w:tr>
      <w:tr w:rsidR="00E753CF" w:rsidRPr="001934BF" w:rsidTr="00C12063">
        <w:tblPrEx>
          <w:tblCellMar>
            <w:top w:w="0" w:type="dxa"/>
            <w:bottom w:w="0" w:type="dxa"/>
          </w:tblCellMar>
        </w:tblPrEx>
        <w:trPr>
          <w:trHeight w:val="408"/>
        </w:trPr>
        <w:tc>
          <w:tcPr>
            <w:tcW w:w="401"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12063">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7</w:t>
            </w:r>
          </w:p>
        </w:tc>
        <w:tc>
          <w:tcPr>
            <w:tcW w:w="1766"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E31CB">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消防用設備等</w:t>
            </w:r>
          </w:p>
        </w:tc>
        <w:tc>
          <w:tcPr>
            <w:tcW w:w="4242"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故障・損傷している</w:t>
            </w:r>
          </w:p>
        </w:tc>
        <w:tc>
          <w:tcPr>
            <w:tcW w:w="992" w:type="dxa"/>
            <w:tcBorders>
              <w:top w:val="single" w:sz="6" w:space="0" w:color="auto"/>
              <w:left w:val="single" w:sz="6" w:space="0" w:color="auto"/>
              <w:bottom w:val="single" w:sz="6" w:space="0" w:color="auto"/>
              <w:right w:val="single" w:sz="6" w:space="0" w:color="auto"/>
            </w:tcBorders>
          </w:tcPr>
          <w:p w:rsidR="00E753CF" w:rsidRPr="001934BF" w:rsidRDefault="00E753CF"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代替手段の確保</w:t>
            </w:r>
            <w:r w:rsidRPr="001934BF">
              <w:rPr>
                <w:rFonts w:ascii="ＭＳ Ｐゴシック" w:eastAsia="ＭＳ Ｐゴシック" w:cs="ＭＳ Ｐゴシック"/>
                <w:color w:val="000000"/>
                <w:kern w:val="0"/>
                <w:sz w:val="16"/>
                <w:szCs w:val="16"/>
              </w:rPr>
              <w:t>/</w:t>
            </w:r>
            <w:r w:rsidRPr="001934BF">
              <w:rPr>
                <w:rFonts w:ascii="ＭＳ Ｐゴシック" w:eastAsia="ＭＳ Ｐゴシック" w:cs="ＭＳ Ｐゴシック" w:hint="eastAsia"/>
                <w:color w:val="000000"/>
                <w:kern w:val="0"/>
                <w:sz w:val="16"/>
                <w:szCs w:val="16"/>
              </w:rPr>
              <w:t>要復旧</w:t>
            </w:r>
          </w:p>
          <w:p w:rsidR="00E753CF" w:rsidRPr="001934BF" w:rsidRDefault="00E753CF"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→消防設備業者に連絡</w:t>
            </w:r>
          </w:p>
        </w:tc>
      </w:tr>
      <w:tr w:rsidR="00CE31CB" w:rsidRPr="001934BF" w:rsidTr="00655409">
        <w:tblPrEx>
          <w:tblCellMar>
            <w:top w:w="0" w:type="dxa"/>
            <w:bottom w:w="0" w:type="dxa"/>
          </w:tblCellMar>
        </w:tblPrEx>
        <w:trPr>
          <w:trHeight w:val="326"/>
        </w:trPr>
        <w:tc>
          <w:tcPr>
            <w:tcW w:w="10095" w:type="dxa"/>
            <w:gridSpan w:val="5"/>
            <w:tcBorders>
              <w:top w:val="single" w:sz="6" w:space="0" w:color="auto"/>
              <w:left w:val="single" w:sz="6" w:space="0" w:color="auto"/>
              <w:bottom w:val="single" w:sz="6" w:space="0" w:color="auto"/>
              <w:right w:val="single" w:sz="6" w:space="0" w:color="auto"/>
            </w:tcBorders>
            <w:shd w:val="solid" w:color="C0C0C0" w:fill="auto"/>
            <w:vAlign w:val="center"/>
          </w:tcPr>
          <w:p w:rsidR="00CE31CB" w:rsidRPr="001934BF" w:rsidRDefault="00CE31CB" w:rsidP="00CE31CB">
            <w:pPr>
              <w:autoSpaceDE w:val="0"/>
              <w:autoSpaceDN w:val="0"/>
              <w:adjustRightInd w:val="0"/>
              <w:jc w:val="left"/>
              <w:rPr>
                <w:rFonts w:ascii="ＭＳ ゴシック" w:eastAsia="ＭＳ ゴシック" w:cs="ＭＳ ゴシック"/>
                <w:b/>
                <w:bCs/>
                <w:color w:val="000000"/>
                <w:kern w:val="0"/>
                <w:sz w:val="20"/>
                <w:szCs w:val="20"/>
              </w:rPr>
            </w:pPr>
            <w:r w:rsidRPr="001934BF">
              <w:rPr>
                <w:rFonts w:ascii="ＭＳ ゴシック" w:eastAsia="ＭＳ ゴシック" w:cs="ＭＳ ゴシック" w:hint="eastAsia"/>
                <w:b/>
                <w:bCs/>
                <w:color w:val="000000"/>
                <w:kern w:val="0"/>
                <w:sz w:val="20"/>
                <w:szCs w:val="20"/>
              </w:rPr>
              <w:t>セキュリティ</w:t>
            </w:r>
          </w:p>
        </w:tc>
      </w:tr>
      <w:tr w:rsidR="00E753CF" w:rsidRPr="001934BF" w:rsidTr="00C12063">
        <w:tblPrEx>
          <w:tblCellMar>
            <w:top w:w="0" w:type="dxa"/>
            <w:bottom w:w="0" w:type="dxa"/>
          </w:tblCellMar>
        </w:tblPrEx>
        <w:trPr>
          <w:trHeight w:val="204"/>
        </w:trPr>
        <w:tc>
          <w:tcPr>
            <w:tcW w:w="401"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12063">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1</w:t>
            </w:r>
          </w:p>
        </w:tc>
        <w:tc>
          <w:tcPr>
            <w:tcW w:w="1766"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E31CB">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防火シャッター</w:t>
            </w:r>
          </w:p>
        </w:tc>
        <w:tc>
          <w:tcPr>
            <w:tcW w:w="4242"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閉鎖している。</w:t>
            </w:r>
          </w:p>
        </w:tc>
        <w:tc>
          <w:tcPr>
            <w:tcW w:w="992" w:type="dxa"/>
            <w:tcBorders>
              <w:top w:val="single" w:sz="6" w:space="0" w:color="auto"/>
              <w:left w:val="single" w:sz="6" w:space="0" w:color="auto"/>
              <w:bottom w:val="single" w:sz="6" w:space="0" w:color="auto"/>
              <w:right w:val="single" w:sz="6" w:space="0" w:color="auto"/>
            </w:tcBorders>
          </w:tcPr>
          <w:p w:rsidR="00E753CF" w:rsidRPr="001934BF" w:rsidRDefault="00E753CF"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要復旧</w:t>
            </w:r>
          </w:p>
        </w:tc>
      </w:tr>
      <w:tr w:rsidR="00E753CF" w:rsidRPr="001934BF" w:rsidTr="00C12063">
        <w:tblPrEx>
          <w:tblCellMar>
            <w:top w:w="0" w:type="dxa"/>
            <w:bottom w:w="0" w:type="dxa"/>
          </w:tblCellMar>
        </w:tblPrEx>
        <w:trPr>
          <w:trHeight w:val="408"/>
        </w:trPr>
        <w:tc>
          <w:tcPr>
            <w:tcW w:w="401"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12063">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2</w:t>
            </w:r>
          </w:p>
        </w:tc>
        <w:tc>
          <w:tcPr>
            <w:tcW w:w="1766"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E31CB">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非常階段・非常用出口</w:t>
            </w:r>
          </w:p>
        </w:tc>
        <w:tc>
          <w:tcPr>
            <w:tcW w:w="4242"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閉鎖している（通行不可である）。</w:t>
            </w:r>
          </w:p>
        </w:tc>
        <w:tc>
          <w:tcPr>
            <w:tcW w:w="992" w:type="dxa"/>
            <w:tcBorders>
              <w:top w:val="single" w:sz="6" w:space="0" w:color="auto"/>
              <w:left w:val="single" w:sz="6" w:space="0" w:color="auto"/>
              <w:bottom w:val="single" w:sz="6" w:space="0" w:color="auto"/>
              <w:right w:val="single" w:sz="6" w:space="0" w:color="auto"/>
            </w:tcBorders>
          </w:tcPr>
          <w:p w:rsidR="00E753CF" w:rsidRPr="001934BF" w:rsidRDefault="00E753CF"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要復旧</w:t>
            </w:r>
          </w:p>
          <w:p w:rsidR="00E753CF" w:rsidRPr="001934BF" w:rsidRDefault="00E753CF" w:rsidP="00C12063">
            <w:pPr>
              <w:autoSpaceDE w:val="0"/>
              <w:autoSpaceDN w:val="0"/>
              <w:adjustRightInd w:val="0"/>
              <w:snapToGrid w:val="0"/>
              <w:rPr>
                <w:rFonts w:ascii="ＭＳ Ｐゴシック" w:eastAsia="ＭＳ Ｐゴシック" w:cs="ＭＳ Ｐゴシック"/>
                <w:b/>
                <w:bCs/>
                <w:color w:val="000000"/>
                <w:kern w:val="0"/>
                <w:sz w:val="16"/>
                <w:szCs w:val="16"/>
              </w:rPr>
            </w:pPr>
            <w:r w:rsidRPr="001934BF">
              <w:rPr>
                <w:rFonts w:ascii="ＭＳ Ｐゴシック" w:eastAsia="ＭＳ Ｐゴシック" w:cs="ＭＳ Ｐゴシック" w:hint="eastAsia"/>
                <w:color w:val="000000"/>
                <w:kern w:val="0"/>
                <w:sz w:val="16"/>
                <w:szCs w:val="16"/>
              </w:rPr>
              <w:t>→復旧できない場合、</w:t>
            </w:r>
            <w:r w:rsidRPr="001934BF">
              <w:rPr>
                <w:rFonts w:ascii="ＭＳ Ｐゴシック" w:eastAsia="ＭＳ Ｐゴシック" w:cs="ＭＳ Ｐゴシック" w:hint="eastAsia"/>
                <w:b/>
                <w:bCs/>
                <w:color w:val="000000"/>
                <w:kern w:val="0"/>
                <w:sz w:val="16"/>
                <w:szCs w:val="16"/>
              </w:rPr>
              <w:t>立入禁止</w:t>
            </w:r>
          </w:p>
        </w:tc>
      </w:tr>
      <w:tr w:rsidR="00E753CF" w:rsidRPr="001934BF" w:rsidTr="00C12063">
        <w:tblPrEx>
          <w:tblCellMar>
            <w:top w:w="0" w:type="dxa"/>
            <w:bottom w:w="0" w:type="dxa"/>
          </w:tblCellMar>
        </w:tblPrEx>
        <w:trPr>
          <w:trHeight w:val="816"/>
        </w:trPr>
        <w:tc>
          <w:tcPr>
            <w:tcW w:w="401"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12063">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3</w:t>
            </w:r>
          </w:p>
        </w:tc>
        <w:tc>
          <w:tcPr>
            <w:tcW w:w="1766"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E31CB">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入退室・施錠管理</w:t>
            </w:r>
          </w:p>
        </w:tc>
        <w:tc>
          <w:tcPr>
            <w:tcW w:w="4242"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セキュリティが機能していない。</w:t>
            </w:r>
          </w:p>
        </w:tc>
        <w:tc>
          <w:tcPr>
            <w:tcW w:w="992" w:type="dxa"/>
            <w:tcBorders>
              <w:top w:val="single" w:sz="6" w:space="0" w:color="auto"/>
              <w:left w:val="single" w:sz="6" w:space="0" w:color="auto"/>
              <w:bottom w:val="single" w:sz="6" w:space="0" w:color="auto"/>
              <w:right w:val="single" w:sz="6" w:space="0" w:color="auto"/>
            </w:tcBorders>
          </w:tcPr>
          <w:p w:rsidR="00E753CF" w:rsidRPr="001934BF" w:rsidRDefault="00E753CF"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要復旧</w:t>
            </w:r>
            <w:r w:rsidRPr="001934BF">
              <w:rPr>
                <w:rFonts w:ascii="ＭＳ Ｐゴシック" w:eastAsia="ＭＳ Ｐゴシック" w:cs="ＭＳ Ｐゴシック"/>
                <w:color w:val="000000"/>
                <w:kern w:val="0"/>
                <w:sz w:val="16"/>
                <w:szCs w:val="16"/>
              </w:rPr>
              <w:t>/</w:t>
            </w:r>
            <w:r w:rsidRPr="001934BF">
              <w:rPr>
                <w:rFonts w:ascii="ＭＳ Ｐゴシック" w:eastAsia="ＭＳ Ｐゴシック" w:cs="ＭＳ Ｐゴシック" w:hint="eastAsia"/>
                <w:color w:val="000000"/>
                <w:kern w:val="0"/>
                <w:sz w:val="16"/>
                <w:szCs w:val="16"/>
              </w:rPr>
              <w:t>要警備員配置</w:t>
            </w:r>
          </w:p>
          <w:p w:rsidR="00E753CF" w:rsidRPr="001934BF" w:rsidRDefault="00E753CF"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→外部者侵入に要注意　（状況により</w:t>
            </w:r>
            <w:r w:rsidRPr="001934BF">
              <w:rPr>
                <w:rFonts w:ascii="ＭＳ Ｐゴシック" w:eastAsia="ＭＳ Ｐゴシック" w:cs="ＭＳ Ｐゴシック" w:hint="eastAsia"/>
                <w:b/>
                <w:bCs/>
                <w:color w:val="000000"/>
                <w:kern w:val="0"/>
                <w:sz w:val="16"/>
                <w:szCs w:val="16"/>
              </w:rPr>
              <w:t>立入禁止</w:t>
            </w:r>
            <w:r w:rsidRPr="001934BF">
              <w:rPr>
                <w:rFonts w:ascii="ＭＳ Ｐゴシック" w:eastAsia="ＭＳ Ｐゴシック" w:cs="ＭＳ Ｐゴシック" w:hint="eastAsia"/>
                <w:color w:val="000000"/>
                <w:kern w:val="0"/>
                <w:sz w:val="16"/>
                <w:szCs w:val="16"/>
              </w:rPr>
              <w:t>）</w:t>
            </w:r>
          </w:p>
        </w:tc>
      </w:tr>
    </w:tbl>
    <w:p w:rsidR="006C7072" w:rsidRPr="00E753CF" w:rsidRDefault="006C7072" w:rsidP="005F7A42">
      <w:pPr>
        <w:snapToGrid w:val="0"/>
        <w:spacing w:line="240" w:lineRule="atLeast"/>
        <w:ind w:left="1000" w:hangingChars="500" w:hanging="1000"/>
        <w:jc w:val="center"/>
        <w:rPr>
          <w:rFonts w:ascii="ＭＳ 明朝" w:hAnsi="ＭＳ 明朝"/>
          <w:sz w:val="20"/>
          <w:szCs w:val="21"/>
        </w:rPr>
      </w:pPr>
    </w:p>
    <w:sectPr w:rsidR="006C7072" w:rsidRPr="00E753CF" w:rsidSect="0081516E">
      <w:pgSz w:w="11906" w:h="16838"/>
      <w:pgMar w:top="851" w:right="964" w:bottom="425" w:left="96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340" w:rsidRDefault="00E42340" w:rsidP="00B44E38">
      <w:r>
        <w:separator/>
      </w:r>
    </w:p>
  </w:endnote>
  <w:endnote w:type="continuationSeparator" w:id="0">
    <w:p w:rsidR="00E42340" w:rsidRDefault="00E42340" w:rsidP="00B4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340" w:rsidRDefault="00E42340" w:rsidP="00B44E38">
      <w:r>
        <w:separator/>
      </w:r>
    </w:p>
  </w:footnote>
  <w:footnote w:type="continuationSeparator" w:id="0">
    <w:p w:rsidR="00E42340" w:rsidRDefault="00E42340" w:rsidP="00B44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4EB"/>
    <w:multiLevelType w:val="hybridMultilevel"/>
    <w:tmpl w:val="1DCA37CC"/>
    <w:lvl w:ilvl="0" w:tplc="F3743128">
      <w:start w:val="1"/>
      <w:numFmt w:val="decimal"/>
      <w:lvlText w:val="(%1)"/>
      <w:lvlJc w:val="left"/>
      <w:pPr>
        <w:ind w:left="765" w:hanging="55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8709DE"/>
    <w:multiLevelType w:val="hybridMultilevel"/>
    <w:tmpl w:val="8FE6EA1C"/>
    <w:lvl w:ilvl="0" w:tplc="91A617D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F4D303B"/>
    <w:multiLevelType w:val="hybridMultilevel"/>
    <w:tmpl w:val="210899B2"/>
    <w:lvl w:ilvl="0" w:tplc="8E385B94">
      <w:start w:val="1"/>
      <w:numFmt w:val="decimal"/>
      <w:lvlText w:val="(%1)"/>
      <w:lvlJc w:val="left"/>
      <w:pPr>
        <w:ind w:left="555" w:hanging="360"/>
      </w:pPr>
      <w:rPr>
        <w:rFonts w:hint="default"/>
      </w:rPr>
    </w:lvl>
    <w:lvl w:ilvl="1" w:tplc="BF468EE8">
      <w:start w:val="1"/>
      <w:numFmt w:val="bullet"/>
      <w:lvlText w:val=""/>
      <w:lvlJc w:val="left"/>
      <w:pPr>
        <w:ind w:left="975" w:hanging="360"/>
      </w:pPr>
      <w:rPr>
        <w:rFonts w:ascii="Wingdings" w:hAnsi="Wingdings" w:hint="default"/>
        <w:color w:val="auto"/>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0F235F4"/>
    <w:multiLevelType w:val="hybridMultilevel"/>
    <w:tmpl w:val="3F18DA08"/>
    <w:lvl w:ilvl="0" w:tplc="4E521C20">
      <w:start w:val="1"/>
      <w:numFmt w:val="decimal"/>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6233C2E"/>
    <w:multiLevelType w:val="hybridMultilevel"/>
    <w:tmpl w:val="569AD15C"/>
    <w:lvl w:ilvl="0" w:tplc="D490556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BE108AD"/>
    <w:multiLevelType w:val="hybridMultilevel"/>
    <w:tmpl w:val="28AA7CA2"/>
    <w:lvl w:ilvl="0" w:tplc="6944B75E">
      <w:start w:val="1"/>
      <w:numFmt w:val="decimal"/>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45D66841"/>
    <w:multiLevelType w:val="hybridMultilevel"/>
    <w:tmpl w:val="128C0352"/>
    <w:lvl w:ilvl="0" w:tplc="FA02BA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63810B7"/>
    <w:multiLevelType w:val="hybridMultilevel"/>
    <w:tmpl w:val="5DE8F546"/>
    <w:lvl w:ilvl="0" w:tplc="2E98ED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73010A"/>
    <w:multiLevelType w:val="hybridMultilevel"/>
    <w:tmpl w:val="694059C6"/>
    <w:lvl w:ilvl="0" w:tplc="2BC8FC4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DC77622"/>
    <w:multiLevelType w:val="hybridMultilevel"/>
    <w:tmpl w:val="3D6CD474"/>
    <w:lvl w:ilvl="0" w:tplc="DEBE9CC4">
      <w:start w:val="1"/>
      <w:numFmt w:val="bullet"/>
      <w:lvlText w:val=""/>
      <w:lvlJc w:val="left"/>
      <w:pPr>
        <w:ind w:left="704" w:hanging="420"/>
      </w:pPr>
      <w:rPr>
        <w:rFonts w:ascii="Wingdings" w:hAnsi="Wingdings" w:hint="default"/>
        <w:sz w:val="24"/>
        <w:szCs w:val="24"/>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642C4953"/>
    <w:multiLevelType w:val="hybridMultilevel"/>
    <w:tmpl w:val="CBC84B50"/>
    <w:lvl w:ilvl="0" w:tplc="6792B6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5455C65"/>
    <w:multiLevelType w:val="hybridMultilevel"/>
    <w:tmpl w:val="7548E124"/>
    <w:lvl w:ilvl="0" w:tplc="6CEC1ED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696539A"/>
    <w:multiLevelType w:val="hybridMultilevel"/>
    <w:tmpl w:val="81FE73A0"/>
    <w:lvl w:ilvl="0" w:tplc="B058AC8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923417F"/>
    <w:multiLevelType w:val="hybridMultilevel"/>
    <w:tmpl w:val="4E069406"/>
    <w:lvl w:ilvl="0" w:tplc="A11E98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1F64A1"/>
    <w:multiLevelType w:val="hybridMultilevel"/>
    <w:tmpl w:val="60DE93A0"/>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2"/>
  </w:num>
  <w:num w:numId="2">
    <w:abstractNumId w:val="5"/>
  </w:num>
  <w:num w:numId="3">
    <w:abstractNumId w:val="3"/>
  </w:num>
  <w:num w:numId="4">
    <w:abstractNumId w:val="0"/>
  </w:num>
  <w:num w:numId="5">
    <w:abstractNumId w:val="12"/>
  </w:num>
  <w:num w:numId="6">
    <w:abstractNumId w:val="10"/>
  </w:num>
  <w:num w:numId="7">
    <w:abstractNumId w:val="7"/>
  </w:num>
  <w:num w:numId="8">
    <w:abstractNumId w:val="6"/>
  </w:num>
  <w:num w:numId="9">
    <w:abstractNumId w:val="13"/>
  </w:num>
  <w:num w:numId="10">
    <w:abstractNumId w:val="11"/>
  </w:num>
  <w:num w:numId="11">
    <w:abstractNumId w:val="8"/>
  </w:num>
  <w:num w:numId="12">
    <w:abstractNumId w:val="4"/>
  </w:num>
  <w:num w:numId="13">
    <w:abstractNumId w:val="1"/>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oNotTrackMoves/>
  <w:defaultTabStop w:val="840"/>
  <w:drawingGridHorizontalSpacing w:val="10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444"/>
    <w:rsid w:val="00000D48"/>
    <w:rsid w:val="00012937"/>
    <w:rsid w:val="00023576"/>
    <w:rsid w:val="000437D0"/>
    <w:rsid w:val="00080CE3"/>
    <w:rsid w:val="000A2437"/>
    <w:rsid w:val="000B61B1"/>
    <w:rsid w:val="000C3EEB"/>
    <w:rsid w:val="000E1529"/>
    <w:rsid w:val="000E2C9E"/>
    <w:rsid w:val="000E4187"/>
    <w:rsid w:val="001013D3"/>
    <w:rsid w:val="001030B0"/>
    <w:rsid w:val="00135DB6"/>
    <w:rsid w:val="001420FA"/>
    <w:rsid w:val="00166851"/>
    <w:rsid w:val="00174A6D"/>
    <w:rsid w:val="00181D52"/>
    <w:rsid w:val="0018556A"/>
    <w:rsid w:val="001934BF"/>
    <w:rsid w:val="0019686B"/>
    <w:rsid w:val="00197EFA"/>
    <w:rsid w:val="001A1358"/>
    <w:rsid w:val="001B57C5"/>
    <w:rsid w:val="001C7444"/>
    <w:rsid w:val="001D1B9B"/>
    <w:rsid w:val="001D36C7"/>
    <w:rsid w:val="001D5A16"/>
    <w:rsid w:val="001D716E"/>
    <w:rsid w:val="001F28CD"/>
    <w:rsid w:val="002000D0"/>
    <w:rsid w:val="00201743"/>
    <w:rsid w:val="00216F7F"/>
    <w:rsid w:val="00240F02"/>
    <w:rsid w:val="00253070"/>
    <w:rsid w:val="00263231"/>
    <w:rsid w:val="00281676"/>
    <w:rsid w:val="0028253A"/>
    <w:rsid w:val="002C553C"/>
    <w:rsid w:val="002C78DC"/>
    <w:rsid w:val="002D4D41"/>
    <w:rsid w:val="002E4A9E"/>
    <w:rsid w:val="002E7775"/>
    <w:rsid w:val="002E7805"/>
    <w:rsid w:val="002F11E1"/>
    <w:rsid w:val="002F79F2"/>
    <w:rsid w:val="00305DE3"/>
    <w:rsid w:val="00315AB8"/>
    <w:rsid w:val="00322A29"/>
    <w:rsid w:val="00323C11"/>
    <w:rsid w:val="00324CC7"/>
    <w:rsid w:val="003367E0"/>
    <w:rsid w:val="003564F6"/>
    <w:rsid w:val="00376EB5"/>
    <w:rsid w:val="00396FD8"/>
    <w:rsid w:val="003A481E"/>
    <w:rsid w:val="003B7D7D"/>
    <w:rsid w:val="003D4369"/>
    <w:rsid w:val="003E3170"/>
    <w:rsid w:val="003E4CAC"/>
    <w:rsid w:val="003E7BE8"/>
    <w:rsid w:val="003F5C19"/>
    <w:rsid w:val="004252E7"/>
    <w:rsid w:val="00431A56"/>
    <w:rsid w:val="00457490"/>
    <w:rsid w:val="00457867"/>
    <w:rsid w:val="004600ED"/>
    <w:rsid w:val="00477DBC"/>
    <w:rsid w:val="0048290B"/>
    <w:rsid w:val="004926E4"/>
    <w:rsid w:val="00497F56"/>
    <w:rsid w:val="004A0821"/>
    <w:rsid w:val="004A1158"/>
    <w:rsid w:val="004B51E5"/>
    <w:rsid w:val="004B75B7"/>
    <w:rsid w:val="004E1860"/>
    <w:rsid w:val="004F6405"/>
    <w:rsid w:val="0052629D"/>
    <w:rsid w:val="005269B1"/>
    <w:rsid w:val="00533351"/>
    <w:rsid w:val="00542E28"/>
    <w:rsid w:val="005553A9"/>
    <w:rsid w:val="00562F35"/>
    <w:rsid w:val="00581A41"/>
    <w:rsid w:val="005865B2"/>
    <w:rsid w:val="00586FEB"/>
    <w:rsid w:val="005A688C"/>
    <w:rsid w:val="005A7582"/>
    <w:rsid w:val="005C73F7"/>
    <w:rsid w:val="005E6FDB"/>
    <w:rsid w:val="005F7A42"/>
    <w:rsid w:val="0060028F"/>
    <w:rsid w:val="006003D1"/>
    <w:rsid w:val="00631BB5"/>
    <w:rsid w:val="00635015"/>
    <w:rsid w:val="00642D40"/>
    <w:rsid w:val="00655409"/>
    <w:rsid w:val="00655F48"/>
    <w:rsid w:val="006658A6"/>
    <w:rsid w:val="006753DD"/>
    <w:rsid w:val="006A1CDD"/>
    <w:rsid w:val="006A1E6E"/>
    <w:rsid w:val="006A27CD"/>
    <w:rsid w:val="006C7072"/>
    <w:rsid w:val="006F103C"/>
    <w:rsid w:val="00703753"/>
    <w:rsid w:val="007147D3"/>
    <w:rsid w:val="00732556"/>
    <w:rsid w:val="007547A2"/>
    <w:rsid w:val="00760F65"/>
    <w:rsid w:val="0076130A"/>
    <w:rsid w:val="00764781"/>
    <w:rsid w:val="00782661"/>
    <w:rsid w:val="007A7356"/>
    <w:rsid w:val="007B3BD3"/>
    <w:rsid w:val="007B4D60"/>
    <w:rsid w:val="007C1CB0"/>
    <w:rsid w:val="007C627B"/>
    <w:rsid w:val="007E1FAA"/>
    <w:rsid w:val="008033E1"/>
    <w:rsid w:val="008034FE"/>
    <w:rsid w:val="0081162B"/>
    <w:rsid w:val="00811C33"/>
    <w:rsid w:val="008149D4"/>
    <w:rsid w:val="00814A8E"/>
    <w:rsid w:val="0081516E"/>
    <w:rsid w:val="008351DD"/>
    <w:rsid w:val="008411F5"/>
    <w:rsid w:val="00841961"/>
    <w:rsid w:val="008522B6"/>
    <w:rsid w:val="00863704"/>
    <w:rsid w:val="008677FF"/>
    <w:rsid w:val="008751BD"/>
    <w:rsid w:val="00876D63"/>
    <w:rsid w:val="00881DB6"/>
    <w:rsid w:val="00894135"/>
    <w:rsid w:val="00894F3F"/>
    <w:rsid w:val="00895F02"/>
    <w:rsid w:val="00896DA8"/>
    <w:rsid w:val="008B3111"/>
    <w:rsid w:val="008C2D9E"/>
    <w:rsid w:val="008C704C"/>
    <w:rsid w:val="008D6E8B"/>
    <w:rsid w:val="008F08F5"/>
    <w:rsid w:val="008F277A"/>
    <w:rsid w:val="00911CC9"/>
    <w:rsid w:val="0091409C"/>
    <w:rsid w:val="009178FD"/>
    <w:rsid w:val="009257FC"/>
    <w:rsid w:val="0092674E"/>
    <w:rsid w:val="00936A01"/>
    <w:rsid w:val="00941EF3"/>
    <w:rsid w:val="009421EF"/>
    <w:rsid w:val="00951AC4"/>
    <w:rsid w:val="00965748"/>
    <w:rsid w:val="00983CE4"/>
    <w:rsid w:val="009A0FCC"/>
    <w:rsid w:val="009B0C2F"/>
    <w:rsid w:val="009B387E"/>
    <w:rsid w:val="009C5944"/>
    <w:rsid w:val="009D1B71"/>
    <w:rsid w:val="009F3858"/>
    <w:rsid w:val="009F7621"/>
    <w:rsid w:val="00A209C5"/>
    <w:rsid w:val="00A3379E"/>
    <w:rsid w:val="00A3729C"/>
    <w:rsid w:val="00A45EF9"/>
    <w:rsid w:val="00A509B7"/>
    <w:rsid w:val="00A5435C"/>
    <w:rsid w:val="00A7072E"/>
    <w:rsid w:val="00A73590"/>
    <w:rsid w:val="00A87A34"/>
    <w:rsid w:val="00AB223F"/>
    <w:rsid w:val="00AB39A1"/>
    <w:rsid w:val="00AC240D"/>
    <w:rsid w:val="00AC52E8"/>
    <w:rsid w:val="00AE2206"/>
    <w:rsid w:val="00B0241C"/>
    <w:rsid w:val="00B158D1"/>
    <w:rsid w:val="00B26260"/>
    <w:rsid w:val="00B400C3"/>
    <w:rsid w:val="00B44E38"/>
    <w:rsid w:val="00B52BEA"/>
    <w:rsid w:val="00B5729A"/>
    <w:rsid w:val="00B621BA"/>
    <w:rsid w:val="00B702A3"/>
    <w:rsid w:val="00B9396D"/>
    <w:rsid w:val="00BA1894"/>
    <w:rsid w:val="00BA5E72"/>
    <w:rsid w:val="00BB7BBB"/>
    <w:rsid w:val="00BC3EB5"/>
    <w:rsid w:val="00BD269D"/>
    <w:rsid w:val="00BD6631"/>
    <w:rsid w:val="00BE3B47"/>
    <w:rsid w:val="00BF4B05"/>
    <w:rsid w:val="00C01464"/>
    <w:rsid w:val="00C11866"/>
    <w:rsid w:val="00C12063"/>
    <w:rsid w:val="00C222FB"/>
    <w:rsid w:val="00C46987"/>
    <w:rsid w:val="00C5394B"/>
    <w:rsid w:val="00C61060"/>
    <w:rsid w:val="00C87AED"/>
    <w:rsid w:val="00C96F43"/>
    <w:rsid w:val="00CA39D1"/>
    <w:rsid w:val="00CC40E1"/>
    <w:rsid w:val="00CD37BC"/>
    <w:rsid w:val="00CD78FD"/>
    <w:rsid w:val="00CE06C5"/>
    <w:rsid w:val="00CE31CB"/>
    <w:rsid w:val="00CE5973"/>
    <w:rsid w:val="00D022AF"/>
    <w:rsid w:val="00D10788"/>
    <w:rsid w:val="00D13C35"/>
    <w:rsid w:val="00D1559D"/>
    <w:rsid w:val="00D169C9"/>
    <w:rsid w:val="00D17EDF"/>
    <w:rsid w:val="00D23299"/>
    <w:rsid w:val="00D3359F"/>
    <w:rsid w:val="00D34190"/>
    <w:rsid w:val="00D52236"/>
    <w:rsid w:val="00D57E3C"/>
    <w:rsid w:val="00D640B9"/>
    <w:rsid w:val="00D729CC"/>
    <w:rsid w:val="00D82109"/>
    <w:rsid w:val="00D91297"/>
    <w:rsid w:val="00D93627"/>
    <w:rsid w:val="00DC0A44"/>
    <w:rsid w:val="00DD2D9D"/>
    <w:rsid w:val="00DD6EA4"/>
    <w:rsid w:val="00DE3314"/>
    <w:rsid w:val="00DE440B"/>
    <w:rsid w:val="00DF247F"/>
    <w:rsid w:val="00DF3310"/>
    <w:rsid w:val="00E01B37"/>
    <w:rsid w:val="00E10456"/>
    <w:rsid w:val="00E11100"/>
    <w:rsid w:val="00E17D00"/>
    <w:rsid w:val="00E17F6E"/>
    <w:rsid w:val="00E24583"/>
    <w:rsid w:val="00E30D85"/>
    <w:rsid w:val="00E33501"/>
    <w:rsid w:val="00E42340"/>
    <w:rsid w:val="00E46C80"/>
    <w:rsid w:val="00E6127A"/>
    <w:rsid w:val="00E753CF"/>
    <w:rsid w:val="00E96833"/>
    <w:rsid w:val="00EA7CA9"/>
    <w:rsid w:val="00EB2311"/>
    <w:rsid w:val="00EC2638"/>
    <w:rsid w:val="00ED7452"/>
    <w:rsid w:val="00EF2675"/>
    <w:rsid w:val="00EF2850"/>
    <w:rsid w:val="00EF4E6F"/>
    <w:rsid w:val="00F172BA"/>
    <w:rsid w:val="00F25596"/>
    <w:rsid w:val="00F326A6"/>
    <w:rsid w:val="00F32E37"/>
    <w:rsid w:val="00F6183A"/>
    <w:rsid w:val="00F632A8"/>
    <w:rsid w:val="00F638D2"/>
    <w:rsid w:val="00F67661"/>
    <w:rsid w:val="00F7224B"/>
    <w:rsid w:val="00F7310E"/>
    <w:rsid w:val="00F74BD5"/>
    <w:rsid w:val="00F834CB"/>
    <w:rsid w:val="00F908E4"/>
    <w:rsid w:val="00F91439"/>
    <w:rsid w:val="00FA0C02"/>
    <w:rsid w:val="00FA33FB"/>
    <w:rsid w:val="00FD0A0A"/>
    <w:rsid w:val="00FD7527"/>
    <w:rsid w:val="00FF2F12"/>
    <w:rsid w:val="00FF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032"/>
        <o:r id="V:Rule2" type="connector" idref="#_x0000_s1031"/>
        <o:r id="V:Rule3" type="connector" idref="#_x0000_s1030"/>
        <o:r id="V:Rule4" type="connector" idref="#_x0000_s1036"/>
        <o:r id="V:Rule5" type="connector" idref="#_x0000_s1061"/>
        <o:r id="V:Rule6" type="connector" idref="#_x0000_s1063"/>
        <o:r id="V:Rule7" type="connector" idref="#_x0000_s1062"/>
        <o:r id="V:Rule8" type="connector" idref="#_x0000_s1066"/>
        <o:r id="V:Rule9" type="connector" idref="#_x0000_s1067"/>
      </o:rules>
    </o:shapelayout>
  </w:shapeDefaults>
  <w:decimalSymbol w:val="."/>
  <w:listSeparator w:val=","/>
  <w15:chartTrackingRefBased/>
  <w15:docId w15:val="{A1D74DC2-E1B2-4E04-8DFD-AD247AD6F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86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2A8"/>
    <w:pPr>
      <w:ind w:leftChars="400" w:left="840"/>
    </w:pPr>
  </w:style>
  <w:style w:type="paragraph" w:styleId="a4">
    <w:name w:val="header"/>
    <w:basedOn w:val="a"/>
    <w:link w:val="a5"/>
    <w:uiPriority w:val="99"/>
    <w:unhideWhenUsed/>
    <w:rsid w:val="00B44E38"/>
    <w:pPr>
      <w:tabs>
        <w:tab w:val="center" w:pos="4252"/>
        <w:tab w:val="right" w:pos="8504"/>
      </w:tabs>
      <w:snapToGrid w:val="0"/>
    </w:pPr>
  </w:style>
  <w:style w:type="character" w:customStyle="1" w:styleId="a5">
    <w:name w:val="ヘッダー (文字)"/>
    <w:basedOn w:val="a0"/>
    <w:link w:val="a4"/>
    <w:uiPriority w:val="99"/>
    <w:rsid w:val="00B44E38"/>
  </w:style>
  <w:style w:type="paragraph" w:styleId="a6">
    <w:name w:val="footer"/>
    <w:basedOn w:val="a"/>
    <w:link w:val="a7"/>
    <w:uiPriority w:val="99"/>
    <w:unhideWhenUsed/>
    <w:rsid w:val="00B44E38"/>
    <w:pPr>
      <w:tabs>
        <w:tab w:val="center" w:pos="4252"/>
        <w:tab w:val="right" w:pos="8504"/>
      </w:tabs>
      <w:snapToGrid w:val="0"/>
    </w:pPr>
  </w:style>
  <w:style w:type="character" w:customStyle="1" w:styleId="a7">
    <w:name w:val="フッター (文字)"/>
    <w:basedOn w:val="a0"/>
    <w:link w:val="a6"/>
    <w:uiPriority w:val="99"/>
    <w:rsid w:val="00B44E38"/>
  </w:style>
  <w:style w:type="table" w:styleId="a8">
    <w:name w:val="Table Grid"/>
    <w:basedOn w:val="a1"/>
    <w:uiPriority w:val="59"/>
    <w:rsid w:val="00526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B158D1"/>
    <w:rPr>
      <w:rFonts w:ascii="Arial" w:eastAsia="ＭＳ ゴシック" w:hAnsi="Arial"/>
      <w:sz w:val="18"/>
      <w:szCs w:val="18"/>
    </w:rPr>
  </w:style>
  <w:style w:type="character" w:customStyle="1" w:styleId="aa">
    <w:name w:val="吹き出し (文字)"/>
    <w:link w:val="a9"/>
    <w:uiPriority w:val="99"/>
    <w:semiHidden/>
    <w:rsid w:val="00B158D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560">
      <w:bodyDiv w:val="1"/>
      <w:marLeft w:val="0"/>
      <w:marRight w:val="0"/>
      <w:marTop w:val="0"/>
      <w:marBottom w:val="0"/>
      <w:divBdr>
        <w:top w:val="none" w:sz="0" w:space="0" w:color="auto"/>
        <w:left w:val="none" w:sz="0" w:space="0" w:color="auto"/>
        <w:bottom w:val="none" w:sz="0" w:space="0" w:color="auto"/>
        <w:right w:val="none" w:sz="0" w:space="0" w:color="auto"/>
      </w:divBdr>
    </w:div>
    <w:div w:id="159832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AAD89-7EA2-4513-8138-265663823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724</Words>
  <Characters>4132</Characters>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